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A0E41" w14:textId="77777777" w:rsidR="006A7798" w:rsidRDefault="006A7798" w:rsidP="006A7798">
      <w:pPr>
        <w:autoSpaceDE w:val="0"/>
        <w:autoSpaceDN w:val="0"/>
        <w:adjustRightInd w:val="0"/>
        <w:spacing w:after="0" w:line="360" w:lineRule="auto"/>
        <w:rPr>
          <w:rFonts w:cs="TTE2225710t00"/>
          <w:i/>
          <w:sz w:val="40"/>
          <w:szCs w:val="40"/>
        </w:rPr>
      </w:pPr>
      <w:r>
        <w:rPr>
          <w:noProof/>
        </w:rPr>
        <w:drawing>
          <wp:anchor distT="0" distB="0" distL="114300" distR="114300" simplePos="0" relativeHeight="251658240" behindDoc="0" locked="0" layoutInCell="1" allowOverlap="1" wp14:anchorId="5F5F5709" wp14:editId="679AD3CD">
            <wp:simplePos x="0" y="0"/>
            <wp:positionH relativeFrom="column">
              <wp:posOffset>3603024</wp:posOffset>
            </wp:positionH>
            <wp:positionV relativeFrom="paragraph">
              <wp:posOffset>-47625</wp:posOffset>
            </wp:positionV>
            <wp:extent cx="3093051" cy="857250"/>
            <wp:effectExtent l="0" t="0" r="0" b="0"/>
            <wp:wrapNone/>
            <wp:docPr id="1" name="Picture 1" descr="S:\Council for Dance Education and Training\Recognised Awards\Logos\CDMT Logos NEW 2018\Recognised Awards Scheme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uncil for Dance Education and Training\Recognised Awards\Logos\CDMT Logos NEW 2018\Recognised Awards Scheme Logo 2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3051"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1BA0B" w14:textId="77777777" w:rsidR="00431C77" w:rsidRDefault="00431C77" w:rsidP="006A7798">
      <w:pPr>
        <w:autoSpaceDE w:val="0"/>
        <w:autoSpaceDN w:val="0"/>
        <w:adjustRightInd w:val="0"/>
        <w:spacing w:after="0" w:line="360" w:lineRule="auto"/>
        <w:rPr>
          <w:rFonts w:cs="TTE2225710t00"/>
          <w:i/>
          <w:sz w:val="40"/>
          <w:szCs w:val="40"/>
        </w:rPr>
      </w:pPr>
    </w:p>
    <w:p w14:paraId="0E7AF717" w14:textId="77777777" w:rsidR="008D2972" w:rsidRDefault="008D2972" w:rsidP="008D2972">
      <w:pPr>
        <w:autoSpaceDE w:val="0"/>
        <w:autoSpaceDN w:val="0"/>
        <w:adjustRightInd w:val="0"/>
        <w:spacing w:after="0" w:line="240" w:lineRule="auto"/>
        <w:rPr>
          <w:rFonts w:cs="TTE2224BE0t00"/>
          <w:sz w:val="40"/>
          <w:szCs w:val="40"/>
        </w:rPr>
      </w:pPr>
      <w:r w:rsidRPr="008D2972">
        <w:rPr>
          <w:rFonts w:cs="TTE2224BE0t00"/>
          <w:sz w:val="40"/>
          <w:szCs w:val="40"/>
        </w:rPr>
        <w:t>Code of Professional Conduct and Practice</w:t>
      </w:r>
      <w:r w:rsidR="00F363F9">
        <w:rPr>
          <w:rFonts w:cs="TTE2224BE0t00"/>
          <w:sz w:val="40"/>
          <w:szCs w:val="40"/>
        </w:rPr>
        <w:pict w14:anchorId="39BC5004">
          <v:rect id="_x0000_i1025" style="width:523.3pt;height:1.5pt" o:hralign="center" o:hrstd="t" o:hrnoshade="t" o:hr="t" fillcolor="#00b0f0" stroked="f"/>
        </w:pict>
      </w:r>
    </w:p>
    <w:p w14:paraId="1E65DE97" w14:textId="77777777" w:rsidR="008D2972" w:rsidRDefault="008D2972" w:rsidP="008D2972">
      <w:pPr>
        <w:autoSpaceDE w:val="0"/>
        <w:autoSpaceDN w:val="0"/>
        <w:adjustRightInd w:val="0"/>
        <w:spacing w:after="0" w:line="240" w:lineRule="auto"/>
        <w:rPr>
          <w:rFonts w:cs="Helvetica"/>
          <w:sz w:val="20"/>
          <w:szCs w:val="20"/>
        </w:rPr>
      </w:pPr>
    </w:p>
    <w:p w14:paraId="4518F7EF" w14:textId="77777777" w:rsidR="00353C5A" w:rsidRDefault="00353C5A" w:rsidP="008D2972">
      <w:pPr>
        <w:autoSpaceDE w:val="0"/>
        <w:autoSpaceDN w:val="0"/>
        <w:adjustRightInd w:val="0"/>
        <w:spacing w:after="0" w:line="240" w:lineRule="auto"/>
        <w:rPr>
          <w:rFonts w:cs="Helvetica"/>
          <w:sz w:val="20"/>
          <w:szCs w:val="20"/>
        </w:rPr>
      </w:pPr>
    </w:p>
    <w:p w14:paraId="69EC64B0" w14:textId="77777777" w:rsidR="008D2972" w:rsidRDefault="008D2972" w:rsidP="008D2972">
      <w:pPr>
        <w:autoSpaceDE w:val="0"/>
        <w:autoSpaceDN w:val="0"/>
        <w:adjustRightInd w:val="0"/>
        <w:spacing w:after="0" w:line="240" w:lineRule="auto"/>
        <w:rPr>
          <w:rFonts w:cs="Helvetica"/>
        </w:rPr>
      </w:pPr>
      <w:r w:rsidRPr="008D2972">
        <w:rPr>
          <w:rFonts w:cs="Helvetica"/>
        </w:rPr>
        <w:t xml:space="preserve">This is the recommended </w:t>
      </w:r>
      <w:r w:rsidRPr="008D2972">
        <w:rPr>
          <w:rFonts w:cs="Helvetica-BoldOblique"/>
          <w:b/>
          <w:bCs/>
          <w:i/>
          <w:iCs/>
        </w:rPr>
        <w:t xml:space="preserve">Code of Professional Conduct and Practice </w:t>
      </w:r>
      <w:r w:rsidRPr="008D2972">
        <w:rPr>
          <w:rFonts w:cs="Helvetica"/>
        </w:rPr>
        <w:t xml:space="preserve">prepared by the </w:t>
      </w:r>
      <w:r w:rsidR="006A7798">
        <w:rPr>
          <w:rFonts w:cs="Helvetica"/>
        </w:rPr>
        <w:t>CDMT</w:t>
      </w:r>
      <w:r w:rsidR="00A71527">
        <w:rPr>
          <w:rFonts w:cs="Helvetica"/>
        </w:rPr>
        <w:t xml:space="preserve"> </w:t>
      </w:r>
      <w:r w:rsidRPr="008D2972">
        <w:rPr>
          <w:rFonts w:cs="Helvetica"/>
        </w:rPr>
        <w:t>to guide teachers and instructors on issues of good practice. It is</w:t>
      </w:r>
      <w:r>
        <w:rPr>
          <w:rFonts w:cs="Helvetica"/>
        </w:rPr>
        <w:t xml:space="preserve"> </w:t>
      </w:r>
      <w:r w:rsidR="00BE0FC5">
        <w:rPr>
          <w:rFonts w:cs="Helvetica"/>
        </w:rPr>
        <w:t xml:space="preserve">endorsed by the </w:t>
      </w:r>
      <w:r w:rsidR="006A7798">
        <w:rPr>
          <w:rFonts w:cs="Helvetica"/>
        </w:rPr>
        <w:t>CDMT</w:t>
      </w:r>
      <w:r w:rsidR="00BE0FC5">
        <w:rPr>
          <w:rFonts w:cs="Helvetica"/>
        </w:rPr>
        <w:t xml:space="preserve"> Validated awarding </w:t>
      </w:r>
      <w:r w:rsidRPr="008D2972">
        <w:rPr>
          <w:rFonts w:cs="Helvetica"/>
        </w:rPr>
        <w:t xml:space="preserve">organisations. </w:t>
      </w:r>
    </w:p>
    <w:p w14:paraId="2CDF9E1D" w14:textId="77777777" w:rsidR="008D2972" w:rsidRDefault="008D2972" w:rsidP="008D2972">
      <w:pPr>
        <w:autoSpaceDE w:val="0"/>
        <w:autoSpaceDN w:val="0"/>
        <w:adjustRightInd w:val="0"/>
        <w:spacing w:after="0" w:line="240" w:lineRule="auto"/>
        <w:rPr>
          <w:rFonts w:cs="Helvetica"/>
        </w:rPr>
      </w:pPr>
    </w:p>
    <w:p w14:paraId="19C180C6" w14:textId="77777777" w:rsidR="008D2972" w:rsidRPr="008D2972" w:rsidRDefault="008D2972" w:rsidP="008D2972">
      <w:pPr>
        <w:autoSpaceDE w:val="0"/>
        <w:autoSpaceDN w:val="0"/>
        <w:adjustRightInd w:val="0"/>
        <w:spacing w:after="0" w:line="240" w:lineRule="auto"/>
        <w:rPr>
          <w:rFonts w:cs="Helvetica-Bold"/>
          <w:b/>
          <w:bCs/>
        </w:rPr>
      </w:pPr>
      <w:r w:rsidRPr="008D2972">
        <w:rPr>
          <w:rFonts w:cs="Helvetica-Bold"/>
          <w:b/>
          <w:bCs/>
        </w:rPr>
        <w:t>Fundamental Principles</w:t>
      </w:r>
    </w:p>
    <w:p w14:paraId="2F75F549" w14:textId="77777777" w:rsidR="008D2972" w:rsidRPr="008D2972" w:rsidRDefault="008D2972" w:rsidP="008D2972">
      <w:pPr>
        <w:autoSpaceDE w:val="0"/>
        <w:autoSpaceDN w:val="0"/>
        <w:adjustRightInd w:val="0"/>
        <w:spacing w:after="0" w:line="240" w:lineRule="auto"/>
        <w:rPr>
          <w:rFonts w:cs="Helvetica"/>
        </w:rPr>
      </w:pPr>
      <w:r w:rsidRPr="008D2972">
        <w:rPr>
          <w:rFonts w:cs="Helvetica"/>
        </w:rPr>
        <w:t>A teacher should:</w:t>
      </w:r>
    </w:p>
    <w:p w14:paraId="5B4FC4B0"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behave with integrity in all professional and business relationships. Integrity implies not merely</w:t>
      </w:r>
      <w:r>
        <w:rPr>
          <w:rFonts w:cs="Helvetica"/>
        </w:rPr>
        <w:t xml:space="preserve"> </w:t>
      </w:r>
      <w:r w:rsidRPr="008D2972">
        <w:rPr>
          <w:rFonts w:cs="Helvetica"/>
        </w:rPr>
        <w:t>honesty but fair dealing, courtesy and consideration</w:t>
      </w:r>
    </w:p>
    <w:p w14:paraId="1E39859B"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strive for objectivity in all professional and business judgements</w:t>
      </w:r>
    </w:p>
    <w:p w14:paraId="1FC753D7"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not accept a teaching post or undertake work for which he or she is not competent or qualified</w:t>
      </w:r>
    </w:p>
    <w:p w14:paraId="3CE8325A" w14:textId="77777777" w:rsid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carry out his or her professional work with due skill, care and proper regard for the technical and</w:t>
      </w:r>
      <w:r>
        <w:rPr>
          <w:rFonts w:cs="Helvetica"/>
        </w:rPr>
        <w:t xml:space="preserve"> </w:t>
      </w:r>
      <w:r w:rsidRPr="008D2972">
        <w:rPr>
          <w:rFonts w:cs="Helvetica"/>
        </w:rPr>
        <w:t>professional standards expected of him or her</w:t>
      </w:r>
    </w:p>
    <w:p w14:paraId="32E078F8" w14:textId="77777777" w:rsidR="008D2972" w:rsidRPr="008D2972" w:rsidRDefault="008D2972" w:rsidP="008D2972">
      <w:pPr>
        <w:pStyle w:val="ListParagraph"/>
        <w:autoSpaceDE w:val="0"/>
        <w:autoSpaceDN w:val="0"/>
        <w:adjustRightInd w:val="0"/>
        <w:spacing w:after="0" w:line="240" w:lineRule="auto"/>
        <w:rPr>
          <w:rFonts w:cs="Helvetica"/>
        </w:rPr>
      </w:pPr>
    </w:p>
    <w:p w14:paraId="688D8680" w14:textId="77777777" w:rsidR="008D2972" w:rsidRPr="008D2972" w:rsidRDefault="008D2972" w:rsidP="008D2972">
      <w:pPr>
        <w:autoSpaceDE w:val="0"/>
        <w:autoSpaceDN w:val="0"/>
        <w:adjustRightInd w:val="0"/>
        <w:spacing w:after="0" w:line="240" w:lineRule="auto"/>
        <w:rPr>
          <w:rFonts w:cs="Helvetica-Oblique"/>
          <w:i/>
          <w:iCs/>
        </w:rPr>
      </w:pPr>
      <w:r w:rsidRPr="008D2972">
        <w:rPr>
          <w:rFonts w:cs="Helvetica-Oblique"/>
          <w:i/>
          <w:iCs/>
        </w:rPr>
        <w:t>Integrity</w:t>
      </w:r>
    </w:p>
    <w:p w14:paraId="186DD67C" w14:textId="77777777" w:rsidR="008D2972" w:rsidRPr="008D2972" w:rsidRDefault="008D2972" w:rsidP="008D2972">
      <w:pPr>
        <w:autoSpaceDE w:val="0"/>
        <w:autoSpaceDN w:val="0"/>
        <w:adjustRightInd w:val="0"/>
        <w:spacing w:after="0" w:line="240" w:lineRule="auto"/>
        <w:rPr>
          <w:rFonts w:cs="Helvetica"/>
        </w:rPr>
      </w:pPr>
      <w:r w:rsidRPr="008D2972">
        <w:rPr>
          <w:rFonts w:cs="Helvetica"/>
        </w:rPr>
        <w:t>A teacher should:</w:t>
      </w:r>
    </w:p>
    <w:p w14:paraId="48CA21CC"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uphold and enhance the good standard and reputation of the profession</w:t>
      </w:r>
    </w:p>
    <w:p w14:paraId="0D7F6548"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 xml:space="preserve">work in a collaborative and </w:t>
      </w:r>
      <w:r w:rsidR="00BE0FC5">
        <w:rPr>
          <w:rFonts w:cs="Helvetica"/>
        </w:rPr>
        <w:t xml:space="preserve">co-operative manner with other </w:t>
      </w:r>
      <w:r w:rsidRPr="008D2972">
        <w:rPr>
          <w:rFonts w:cs="Helvetica"/>
        </w:rPr>
        <w:t>professionals and organisations</w:t>
      </w:r>
    </w:p>
    <w:p w14:paraId="6B5D2A49"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not attempt to influence or intimidate any examiner at any examination or a judge at a competition</w:t>
      </w:r>
    </w:p>
    <w:p w14:paraId="702C1606" w14:textId="77777777" w:rsidR="008D2972" w:rsidRDefault="008D2972" w:rsidP="008D2972">
      <w:pPr>
        <w:autoSpaceDE w:val="0"/>
        <w:autoSpaceDN w:val="0"/>
        <w:adjustRightInd w:val="0"/>
        <w:spacing w:after="0" w:line="240" w:lineRule="auto"/>
        <w:rPr>
          <w:rFonts w:cs="Helvetica-Oblique"/>
          <w:i/>
          <w:iCs/>
        </w:rPr>
      </w:pPr>
    </w:p>
    <w:p w14:paraId="6655C669" w14:textId="77777777" w:rsidR="008D2972" w:rsidRPr="008D2972" w:rsidRDefault="008D2972" w:rsidP="008D2972">
      <w:pPr>
        <w:autoSpaceDE w:val="0"/>
        <w:autoSpaceDN w:val="0"/>
        <w:adjustRightInd w:val="0"/>
        <w:spacing w:after="0" w:line="240" w:lineRule="auto"/>
        <w:rPr>
          <w:rFonts w:cs="Helvetica-Oblique"/>
          <w:i/>
          <w:iCs/>
        </w:rPr>
      </w:pPr>
      <w:r w:rsidRPr="008D2972">
        <w:rPr>
          <w:rFonts w:cs="Helvetica-Oblique"/>
          <w:i/>
          <w:iCs/>
        </w:rPr>
        <w:t>Objectivity</w:t>
      </w:r>
    </w:p>
    <w:p w14:paraId="03A98915" w14:textId="77777777" w:rsidR="008D2972" w:rsidRPr="008D2972" w:rsidRDefault="008D2972" w:rsidP="008D2972">
      <w:pPr>
        <w:autoSpaceDE w:val="0"/>
        <w:autoSpaceDN w:val="0"/>
        <w:adjustRightInd w:val="0"/>
        <w:spacing w:after="0" w:line="240" w:lineRule="auto"/>
        <w:rPr>
          <w:rFonts w:cs="Helvetica"/>
        </w:rPr>
      </w:pPr>
      <w:r w:rsidRPr="008D2972">
        <w:rPr>
          <w:rFonts w:cs="Helvetica"/>
        </w:rPr>
        <w:t>A teacher should:</w:t>
      </w:r>
    </w:p>
    <w:p w14:paraId="19FCA36D" w14:textId="77777777" w:rsidR="00A71527" w:rsidRDefault="008D2972" w:rsidP="00A71527">
      <w:pPr>
        <w:pStyle w:val="ListParagraph"/>
        <w:numPr>
          <w:ilvl w:val="0"/>
          <w:numId w:val="2"/>
        </w:numPr>
        <w:autoSpaceDE w:val="0"/>
        <w:autoSpaceDN w:val="0"/>
        <w:adjustRightInd w:val="0"/>
        <w:spacing w:after="0" w:line="240" w:lineRule="auto"/>
        <w:rPr>
          <w:rFonts w:cs="Helvetica"/>
        </w:rPr>
      </w:pPr>
      <w:r w:rsidRPr="008D2972">
        <w:rPr>
          <w:rFonts w:cs="Helvetica"/>
        </w:rPr>
        <w:t>work in an open and co-operative manner with students and families</w:t>
      </w:r>
    </w:p>
    <w:p w14:paraId="0C165A4D" w14:textId="77777777" w:rsidR="00A71527" w:rsidRPr="00A71527" w:rsidRDefault="008D2972" w:rsidP="00A71527">
      <w:pPr>
        <w:pStyle w:val="ListParagraph"/>
        <w:numPr>
          <w:ilvl w:val="0"/>
          <w:numId w:val="2"/>
        </w:numPr>
        <w:autoSpaceDE w:val="0"/>
        <w:autoSpaceDN w:val="0"/>
        <w:adjustRightInd w:val="0"/>
        <w:spacing w:after="0" w:line="240" w:lineRule="auto"/>
        <w:rPr>
          <w:rFonts w:cs="Helvetica"/>
        </w:rPr>
      </w:pPr>
      <w:r w:rsidRPr="00A71527">
        <w:rPr>
          <w:rFonts w:cs="Helvetica"/>
        </w:rPr>
        <w:t xml:space="preserve">ensure that students are not discriminated against on the grounds of </w:t>
      </w:r>
      <w:r w:rsidR="00A71527">
        <w:t>age, disability, gender reassignment, marriage and civil partnership, pregnancy and maternity, race, religion or belief and sex as described in the Equalities Act 2010</w:t>
      </w:r>
    </w:p>
    <w:p w14:paraId="5092FD4F" w14:textId="77777777" w:rsidR="008D2972" w:rsidRDefault="008D2972" w:rsidP="008D2972">
      <w:pPr>
        <w:autoSpaceDE w:val="0"/>
        <w:autoSpaceDN w:val="0"/>
        <w:adjustRightInd w:val="0"/>
        <w:spacing w:after="0" w:line="240" w:lineRule="auto"/>
        <w:rPr>
          <w:rFonts w:cs="Helvetica-Oblique"/>
          <w:i/>
          <w:iCs/>
        </w:rPr>
      </w:pPr>
    </w:p>
    <w:p w14:paraId="320CA886" w14:textId="77777777" w:rsidR="008D2972" w:rsidRPr="008D2972" w:rsidRDefault="008D2972" w:rsidP="008D2972">
      <w:pPr>
        <w:autoSpaceDE w:val="0"/>
        <w:autoSpaceDN w:val="0"/>
        <w:adjustRightInd w:val="0"/>
        <w:spacing w:after="0" w:line="240" w:lineRule="auto"/>
        <w:rPr>
          <w:rFonts w:cs="Helvetica-Oblique"/>
          <w:i/>
          <w:iCs/>
        </w:rPr>
      </w:pPr>
      <w:r w:rsidRPr="008D2972">
        <w:rPr>
          <w:rFonts w:cs="Helvetica-Oblique"/>
          <w:i/>
          <w:iCs/>
        </w:rPr>
        <w:t>Competency</w:t>
      </w:r>
    </w:p>
    <w:p w14:paraId="2AA9FAF1" w14:textId="77777777" w:rsidR="008D2972" w:rsidRPr="008D2972" w:rsidRDefault="008D2972" w:rsidP="008D2972">
      <w:pPr>
        <w:autoSpaceDE w:val="0"/>
        <w:autoSpaceDN w:val="0"/>
        <w:adjustRightInd w:val="0"/>
        <w:spacing w:after="0" w:line="240" w:lineRule="auto"/>
        <w:rPr>
          <w:rFonts w:cs="Helvetica"/>
        </w:rPr>
      </w:pPr>
      <w:r w:rsidRPr="008D2972">
        <w:rPr>
          <w:rFonts w:cs="Helvetica"/>
        </w:rPr>
        <w:t>A teacher should:</w:t>
      </w:r>
    </w:p>
    <w:p w14:paraId="560CB65B"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acknowledge any limitations in his/her knowledge and competency and take steps to practice in a fully skilled manner</w:t>
      </w:r>
    </w:p>
    <w:p w14:paraId="40BCB3D9"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assist professional colleagues, in the context of his or her own knowledge, experience and sphere of responsibility, to develop their professional competence</w:t>
      </w:r>
    </w:p>
    <w:p w14:paraId="224C702A"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undertake continuing professional development to ensure knowledge and practice remains current as required by his or her individual awarding body(</w:t>
      </w:r>
      <w:proofErr w:type="spellStart"/>
      <w:r w:rsidRPr="008D2972">
        <w:rPr>
          <w:rFonts w:cs="Helvetica"/>
        </w:rPr>
        <w:t>ies</w:t>
      </w:r>
      <w:proofErr w:type="spellEnd"/>
      <w:r w:rsidRPr="008D2972">
        <w:rPr>
          <w:rFonts w:cs="Helvetica"/>
        </w:rPr>
        <w:t>) and/or employers</w:t>
      </w:r>
    </w:p>
    <w:p w14:paraId="6977B70C" w14:textId="77777777" w:rsidR="008D2972" w:rsidRDefault="008D2972" w:rsidP="008D2972">
      <w:pPr>
        <w:autoSpaceDE w:val="0"/>
        <w:autoSpaceDN w:val="0"/>
        <w:adjustRightInd w:val="0"/>
        <w:spacing w:after="0" w:line="240" w:lineRule="auto"/>
        <w:rPr>
          <w:rFonts w:cs="Helvetica-Oblique"/>
          <w:i/>
          <w:iCs/>
        </w:rPr>
      </w:pPr>
    </w:p>
    <w:p w14:paraId="30B6459D" w14:textId="77777777" w:rsidR="008D2972" w:rsidRPr="008D2972" w:rsidRDefault="008D2972" w:rsidP="008D2972">
      <w:pPr>
        <w:autoSpaceDE w:val="0"/>
        <w:autoSpaceDN w:val="0"/>
        <w:adjustRightInd w:val="0"/>
        <w:spacing w:after="0" w:line="240" w:lineRule="auto"/>
        <w:rPr>
          <w:rFonts w:cs="Helvetica-Oblique"/>
          <w:i/>
          <w:iCs/>
        </w:rPr>
      </w:pPr>
      <w:r w:rsidRPr="008D2972">
        <w:rPr>
          <w:rFonts w:cs="Helvetica-Oblique"/>
          <w:i/>
          <w:iCs/>
        </w:rPr>
        <w:t>Due skill and diligence</w:t>
      </w:r>
    </w:p>
    <w:p w14:paraId="5B997458" w14:textId="77777777" w:rsidR="008D2972" w:rsidRPr="008D2972" w:rsidRDefault="008D2972" w:rsidP="008D2972">
      <w:pPr>
        <w:autoSpaceDE w:val="0"/>
        <w:autoSpaceDN w:val="0"/>
        <w:adjustRightInd w:val="0"/>
        <w:spacing w:after="0" w:line="240" w:lineRule="auto"/>
        <w:rPr>
          <w:rFonts w:cs="Helvetica"/>
        </w:rPr>
      </w:pPr>
      <w:r w:rsidRPr="008D2972">
        <w:rPr>
          <w:rFonts w:cs="Helvetica"/>
        </w:rPr>
        <w:t>A teacher should ensure that no action or omission on his or her part, or within his or her sphere of</w:t>
      </w:r>
      <w:r w:rsidR="00275A26">
        <w:rPr>
          <w:rFonts w:cs="Helvetica"/>
        </w:rPr>
        <w:t xml:space="preserve"> </w:t>
      </w:r>
      <w:r w:rsidRPr="008D2972">
        <w:rPr>
          <w:rFonts w:cs="Helvetica"/>
        </w:rPr>
        <w:t>responsibility, is detrimental to the interests or safety of students.</w:t>
      </w:r>
    </w:p>
    <w:p w14:paraId="29114BC8" w14:textId="77777777" w:rsidR="00353C5A" w:rsidRDefault="00353C5A" w:rsidP="008D2972">
      <w:pPr>
        <w:autoSpaceDE w:val="0"/>
        <w:autoSpaceDN w:val="0"/>
        <w:adjustRightInd w:val="0"/>
        <w:spacing w:after="0" w:line="240" w:lineRule="auto"/>
        <w:rPr>
          <w:rFonts w:cs="Helvetica-Oblique"/>
          <w:i/>
          <w:iCs/>
        </w:rPr>
      </w:pPr>
    </w:p>
    <w:p w14:paraId="1794FC25" w14:textId="77777777" w:rsidR="008D2972" w:rsidRPr="008D2972" w:rsidRDefault="008D2972" w:rsidP="008D2972">
      <w:pPr>
        <w:autoSpaceDE w:val="0"/>
        <w:autoSpaceDN w:val="0"/>
        <w:adjustRightInd w:val="0"/>
        <w:spacing w:after="0" w:line="240" w:lineRule="auto"/>
        <w:rPr>
          <w:rFonts w:cs="Helvetica-Oblique"/>
          <w:i/>
          <w:iCs/>
        </w:rPr>
      </w:pPr>
      <w:r w:rsidRPr="008D2972">
        <w:rPr>
          <w:rFonts w:cs="Helvetica-Oblique"/>
          <w:i/>
          <w:iCs/>
        </w:rPr>
        <w:t>Courtesy and consideration</w:t>
      </w:r>
    </w:p>
    <w:p w14:paraId="4999CBAB" w14:textId="77777777" w:rsidR="008D2972" w:rsidRPr="008D2972" w:rsidRDefault="008D2972" w:rsidP="008D2972">
      <w:pPr>
        <w:autoSpaceDE w:val="0"/>
        <w:autoSpaceDN w:val="0"/>
        <w:adjustRightInd w:val="0"/>
        <w:spacing w:after="0" w:line="240" w:lineRule="auto"/>
        <w:rPr>
          <w:rFonts w:cs="Helvetica"/>
        </w:rPr>
      </w:pPr>
      <w:r w:rsidRPr="008D2972">
        <w:rPr>
          <w:rFonts w:cs="Helvetica"/>
        </w:rPr>
        <w:t>A teacher should:</w:t>
      </w:r>
    </w:p>
    <w:p w14:paraId="2C2729C0"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always act in such a manner as to promote and safeguard the interests and well-being of students</w:t>
      </w:r>
    </w:p>
    <w:p w14:paraId="7579814A"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justify student trust and confidence</w:t>
      </w:r>
    </w:p>
    <w:p w14:paraId="5161EC38" w14:textId="77777777" w:rsidR="008D2972" w:rsidRDefault="008D2972" w:rsidP="008D2972">
      <w:pPr>
        <w:autoSpaceDE w:val="0"/>
        <w:autoSpaceDN w:val="0"/>
        <w:adjustRightInd w:val="0"/>
        <w:spacing w:after="0" w:line="240" w:lineRule="auto"/>
        <w:rPr>
          <w:rFonts w:cs="Helvetica-Bold"/>
          <w:b/>
          <w:bCs/>
        </w:rPr>
      </w:pPr>
    </w:p>
    <w:p w14:paraId="34AFEF65" w14:textId="77777777" w:rsidR="008D2972" w:rsidRPr="008D2972" w:rsidRDefault="008D2972" w:rsidP="008D2972">
      <w:pPr>
        <w:autoSpaceDE w:val="0"/>
        <w:autoSpaceDN w:val="0"/>
        <w:adjustRightInd w:val="0"/>
        <w:spacing w:after="0" w:line="240" w:lineRule="auto"/>
        <w:rPr>
          <w:rFonts w:cs="Helvetica-Bold"/>
          <w:b/>
          <w:bCs/>
        </w:rPr>
      </w:pPr>
      <w:r w:rsidRPr="008D2972">
        <w:rPr>
          <w:rFonts w:cs="Helvetica-Bold"/>
          <w:b/>
          <w:bCs/>
        </w:rPr>
        <w:t>Confidentiality</w:t>
      </w:r>
    </w:p>
    <w:p w14:paraId="5C7FC15E" w14:textId="77777777" w:rsidR="008D2972" w:rsidRPr="008D2972" w:rsidRDefault="008D2972" w:rsidP="008D2972">
      <w:pPr>
        <w:autoSpaceDE w:val="0"/>
        <w:autoSpaceDN w:val="0"/>
        <w:adjustRightInd w:val="0"/>
        <w:spacing w:after="0" w:line="240" w:lineRule="auto"/>
        <w:rPr>
          <w:rFonts w:cs="Helvetica"/>
        </w:rPr>
      </w:pPr>
      <w:r w:rsidRPr="008D2972">
        <w:rPr>
          <w:rFonts w:cs="Helvetica"/>
        </w:rPr>
        <w:lastRenderedPageBreak/>
        <w:t>A teacher should ensure that confidential information obtained in the course of his or her professional</w:t>
      </w:r>
      <w:r>
        <w:rPr>
          <w:rFonts w:cs="Helvetica"/>
        </w:rPr>
        <w:t xml:space="preserve"> </w:t>
      </w:r>
      <w:r w:rsidRPr="008D2972">
        <w:rPr>
          <w:rFonts w:cs="Helvetica"/>
        </w:rPr>
        <w:t>work should not be used for personal advantage or be disclosed without the consent of the pupil or</w:t>
      </w:r>
      <w:r>
        <w:rPr>
          <w:rFonts w:cs="Helvetica"/>
        </w:rPr>
        <w:t xml:space="preserve"> </w:t>
      </w:r>
      <w:r w:rsidRPr="008D2972">
        <w:rPr>
          <w:rFonts w:cs="Helvetica"/>
        </w:rPr>
        <w:t>parent, except where there is a legal right or duty to disclose.</w:t>
      </w:r>
      <w:r w:rsidR="00353C5A">
        <w:rPr>
          <w:rFonts w:cs="Helvetica"/>
        </w:rPr>
        <w:t xml:space="preserve"> </w:t>
      </w:r>
      <w:r w:rsidRPr="008D2972">
        <w:rPr>
          <w:rFonts w:cs="Helvetica"/>
        </w:rPr>
        <w:t xml:space="preserve"> A teacher should be aware of and abide by</w:t>
      </w:r>
      <w:r>
        <w:rPr>
          <w:rFonts w:cs="Helvetica"/>
        </w:rPr>
        <w:t xml:space="preserve"> </w:t>
      </w:r>
      <w:r w:rsidRPr="008D2972">
        <w:rPr>
          <w:rFonts w:cs="Helvetica"/>
        </w:rPr>
        <w:t>current data pro</w:t>
      </w:r>
      <w:r w:rsidR="00353C5A">
        <w:rPr>
          <w:rFonts w:cs="Helvetica"/>
        </w:rPr>
        <w:t xml:space="preserve">tection legislation and </w:t>
      </w:r>
      <w:r w:rsidR="00353C5A">
        <w:t>any arrangements for confidential assessment materials that they have responsibility for</w:t>
      </w:r>
      <w:r w:rsidR="00BE0FC5">
        <w:t>.</w:t>
      </w:r>
    </w:p>
    <w:p w14:paraId="2C2A1E86" w14:textId="77777777" w:rsidR="008D2972" w:rsidRDefault="008D2972" w:rsidP="008D2972">
      <w:pPr>
        <w:autoSpaceDE w:val="0"/>
        <w:autoSpaceDN w:val="0"/>
        <w:adjustRightInd w:val="0"/>
        <w:spacing w:after="0" w:line="240" w:lineRule="auto"/>
        <w:rPr>
          <w:rFonts w:cs="Helvetica-Bold"/>
          <w:b/>
          <w:bCs/>
        </w:rPr>
      </w:pPr>
    </w:p>
    <w:p w14:paraId="66E1B951" w14:textId="77777777" w:rsidR="008D2972" w:rsidRPr="008D2972" w:rsidRDefault="008D2972" w:rsidP="008D2972">
      <w:pPr>
        <w:autoSpaceDE w:val="0"/>
        <w:autoSpaceDN w:val="0"/>
        <w:adjustRightInd w:val="0"/>
        <w:spacing w:after="0" w:line="240" w:lineRule="auto"/>
        <w:rPr>
          <w:rFonts w:cs="Helvetica-Bold"/>
          <w:b/>
          <w:bCs/>
        </w:rPr>
      </w:pPr>
      <w:r w:rsidRPr="008D2972">
        <w:rPr>
          <w:rFonts w:cs="Helvetica-Bold"/>
          <w:b/>
          <w:bCs/>
        </w:rPr>
        <w:t>Publicity</w:t>
      </w:r>
    </w:p>
    <w:p w14:paraId="7C8F52EE"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A teacher may seek publicity for his or her own services, and advertise his or her services, achievements and school in any way consistent with the dignity of the profession</w:t>
      </w:r>
    </w:p>
    <w:p w14:paraId="216D73FE"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A teacher should, under no circumstances, promote his or her services, or the services of another teacher, in such a way, or to such an extent, that amounts to harassment of the prospective pupil or parent</w:t>
      </w:r>
    </w:p>
    <w:p w14:paraId="7F0790BD"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A teacher should not publish, or cause to be published, any notice, newspaper, advertisement or any other matter likely to damage the standing of the profession or to damage or depreciate the reputation of any colleague</w:t>
      </w:r>
    </w:p>
    <w:p w14:paraId="6048AF13" w14:textId="77777777" w:rsid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Promotional material may contain any factual statement, the truth of which a teacher is able to justify, but should not make any disparaging references to, or disparaging comparisons with, the services of others</w:t>
      </w:r>
    </w:p>
    <w:p w14:paraId="5F715506" w14:textId="77777777" w:rsidR="00B429FA" w:rsidRDefault="00B429FA" w:rsidP="00B429FA">
      <w:pPr>
        <w:pStyle w:val="ListParagraph"/>
        <w:numPr>
          <w:ilvl w:val="0"/>
          <w:numId w:val="14"/>
        </w:numPr>
        <w:spacing w:after="0" w:line="240" w:lineRule="auto"/>
      </w:pPr>
      <w:r>
        <w:t xml:space="preserve">A teacher should use social media responsibly and in a way which is consistent with the </w:t>
      </w:r>
      <w:r w:rsidR="00BE0FC5">
        <w:t xml:space="preserve">dignity of the </w:t>
      </w:r>
      <w:r>
        <w:t>profession</w:t>
      </w:r>
    </w:p>
    <w:p w14:paraId="19D7C151" w14:textId="77777777" w:rsidR="008D2972" w:rsidRPr="008D2972" w:rsidRDefault="008D2972" w:rsidP="008D2972">
      <w:pPr>
        <w:autoSpaceDE w:val="0"/>
        <w:autoSpaceDN w:val="0"/>
        <w:adjustRightInd w:val="0"/>
        <w:spacing w:after="0" w:line="240" w:lineRule="auto"/>
        <w:rPr>
          <w:rFonts w:cs="Helvetica"/>
        </w:rPr>
      </w:pPr>
    </w:p>
    <w:p w14:paraId="051FF6C1" w14:textId="77777777" w:rsidR="008D2972" w:rsidRPr="008D2972" w:rsidRDefault="008D2972" w:rsidP="008D2972">
      <w:pPr>
        <w:autoSpaceDE w:val="0"/>
        <w:autoSpaceDN w:val="0"/>
        <w:adjustRightInd w:val="0"/>
        <w:spacing w:after="0" w:line="240" w:lineRule="auto"/>
        <w:rPr>
          <w:rFonts w:cs="Helvetica-Bold"/>
          <w:b/>
          <w:bCs/>
        </w:rPr>
      </w:pPr>
      <w:r w:rsidRPr="008D2972">
        <w:rPr>
          <w:rFonts w:cs="Helvetica-Bold"/>
          <w:b/>
          <w:bCs/>
        </w:rPr>
        <w:t>Teaching names</w:t>
      </w:r>
    </w:p>
    <w:p w14:paraId="3649F1AD"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A teacher may teach under whatever name or title he or she sees fit</w:t>
      </w:r>
    </w:p>
    <w:p w14:paraId="4DC95017"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A teaching name should not be misleading</w:t>
      </w:r>
    </w:p>
    <w:p w14:paraId="3F125ED1"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A teacher should not use any title, description or designatory letters to which he or she is not entitled</w:t>
      </w:r>
    </w:p>
    <w:p w14:paraId="3ECC574F" w14:textId="77777777" w:rsidR="008D2972" w:rsidRPr="008D2972" w:rsidRDefault="008D2972" w:rsidP="008D2972">
      <w:pPr>
        <w:autoSpaceDE w:val="0"/>
        <w:autoSpaceDN w:val="0"/>
        <w:adjustRightInd w:val="0"/>
        <w:spacing w:after="0" w:line="240" w:lineRule="auto"/>
        <w:rPr>
          <w:rFonts w:cs="Symbol"/>
        </w:rPr>
      </w:pPr>
    </w:p>
    <w:p w14:paraId="403E544E" w14:textId="77777777" w:rsidR="008D2972" w:rsidRPr="008D2972" w:rsidRDefault="008F5C4D" w:rsidP="008D2972">
      <w:pPr>
        <w:autoSpaceDE w:val="0"/>
        <w:autoSpaceDN w:val="0"/>
        <w:adjustRightInd w:val="0"/>
        <w:spacing w:after="0" w:line="240" w:lineRule="auto"/>
        <w:rPr>
          <w:rFonts w:cs="Helvetica-Bold"/>
          <w:b/>
          <w:bCs/>
        </w:rPr>
      </w:pPr>
      <w:r>
        <w:rPr>
          <w:rFonts w:cs="Helvetica-Bold"/>
          <w:b/>
          <w:bCs/>
        </w:rPr>
        <w:t>Statutory r</w:t>
      </w:r>
      <w:r w:rsidR="008D2972" w:rsidRPr="008D2972">
        <w:rPr>
          <w:rFonts w:cs="Helvetica-Bold"/>
          <w:b/>
          <w:bCs/>
        </w:rPr>
        <w:t>equirements</w:t>
      </w:r>
    </w:p>
    <w:p w14:paraId="32350FAD" w14:textId="77777777" w:rsidR="008D2972" w:rsidRPr="008D2972" w:rsidRDefault="008D2972" w:rsidP="008D2972">
      <w:pPr>
        <w:autoSpaceDE w:val="0"/>
        <w:autoSpaceDN w:val="0"/>
        <w:adjustRightInd w:val="0"/>
        <w:spacing w:after="0" w:line="240" w:lineRule="auto"/>
        <w:rPr>
          <w:rFonts w:cs="Helvetica"/>
        </w:rPr>
      </w:pPr>
      <w:r w:rsidRPr="008D2972">
        <w:rPr>
          <w:rFonts w:cs="Helvetica"/>
        </w:rPr>
        <w:t>A teacher should:</w:t>
      </w:r>
    </w:p>
    <w:p w14:paraId="38A7236F"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comply with all statutory requirements affecting health and safety at work</w:t>
      </w:r>
    </w:p>
    <w:p w14:paraId="7F072D04"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ensure the provision of adequate public/products liability insurance and employer liability insurance</w:t>
      </w:r>
    </w:p>
    <w:p w14:paraId="5156EE89"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comply with all the statutory requirements affecting the running of the business, including registration of names, income tax, value added tax and any other matter required by law</w:t>
      </w:r>
    </w:p>
    <w:p w14:paraId="0F09CFD2" w14:textId="77777777" w:rsid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ensure that he or she is in accordance with the law with regard to copyright, recording, public performance and other matters concerning printed matter and recorded music related to their work</w:t>
      </w:r>
    </w:p>
    <w:p w14:paraId="06765ACC" w14:textId="77777777" w:rsidR="008D2972" w:rsidRPr="007528BF" w:rsidRDefault="008F5C4D" w:rsidP="008D2972">
      <w:pPr>
        <w:pStyle w:val="ListParagraph"/>
        <w:numPr>
          <w:ilvl w:val="0"/>
          <w:numId w:val="14"/>
        </w:numPr>
        <w:autoSpaceDE w:val="0"/>
        <w:autoSpaceDN w:val="0"/>
        <w:adjustRightInd w:val="0"/>
        <w:spacing w:after="0" w:line="240" w:lineRule="auto"/>
        <w:rPr>
          <w:rFonts w:cs="Helvetica"/>
        </w:rPr>
      </w:pPr>
      <w:r>
        <w:t>b</w:t>
      </w:r>
      <w:r w:rsidR="00604DF9">
        <w:t>e aware of and where required comply with legislation protecting children and vulnerable adults</w:t>
      </w:r>
    </w:p>
    <w:p w14:paraId="0585FDBC" w14:textId="77777777" w:rsidR="007528BF" w:rsidRPr="007528BF" w:rsidRDefault="007528BF" w:rsidP="007528BF">
      <w:pPr>
        <w:pStyle w:val="ListParagraph"/>
        <w:autoSpaceDE w:val="0"/>
        <w:autoSpaceDN w:val="0"/>
        <w:adjustRightInd w:val="0"/>
        <w:spacing w:after="0" w:line="240" w:lineRule="auto"/>
        <w:rPr>
          <w:rFonts w:cs="Helvetica"/>
        </w:rPr>
      </w:pPr>
    </w:p>
    <w:p w14:paraId="0063BC90" w14:textId="77777777" w:rsidR="008D2972" w:rsidRPr="008D2972" w:rsidRDefault="008D2972" w:rsidP="008D2972">
      <w:pPr>
        <w:autoSpaceDE w:val="0"/>
        <w:autoSpaceDN w:val="0"/>
        <w:adjustRightInd w:val="0"/>
        <w:spacing w:after="0" w:line="240" w:lineRule="auto"/>
        <w:rPr>
          <w:rFonts w:cs="Helvetica-Bold"/>
          <w:b/>
          <w:bCs/>
        </w:rPr>
      </w:pPr>
      <w:r w:rsidRPr="008D2972">
        <w:rPr>
          <w:rFonts w:cs="Helvetica-Bold"/>
          <w:b/>
          <w:bCs/>
        </w:rPr>
        <w:t>Health and Safety</w:t>
      </w:r>
    </w:p>
    <w:p w14:paraId="0D459AAF" w14:textId="77777777" w:rsidR="008D2972" w:rsidRPr="008D2972" w:rsidRDefault="008D2972" w:rsidP="008D2972">
      <w:pPr>
        <w:autoSpaceDE w:val="0"/>
        <w:autoSpaceDN w:val="0"/>
        <w:adjustRightInd w:val="0"/>
        <w:spacing w:after="0" w:line="240" w:lineRule="auto"/>
        <w:rPr>
          <w:rFonts w:cs="Helvetica"/>
        </w:rPr>
      </w:pPr>
      <w:r w:rsidRPr="008D2972">
        <w:rPr>
          <w:rFonts w:cs="Helvetica"/>
        </w:rPr>
        <w:t>A teacher should:</w:t>
      </w:r>
    </w:p>
    <w:p w14:paraId="424BF229" w14:textId="77777777" w:rsidR="008D2972" w:rsidRP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 xml:space="preserve">ensure that classes are of a size appropriate to the levels and techniques being taught and the space being used. Students in each class should be of compatible age and/or standard be aware of developments in Child Protection legislation and undertake </w:t>
      </w:r>
      <w:r w:rsidR="00AB5D40">
        <w:rPr>
          <w:rFonts w:cs="Helvetica"/>
        </w:rPr>
        <w:t>DBS</w:t>
      </w:r>
      <w:r w:rsidRPr="008D2972">
        <w:rPr>
          <w:rFonts w:cs="Helvetica"/>
        </w:rPr>
        <w:t xml:space="preserve"> disclosure as required</w:t>
      </w:r>
    </w:p>
    <w:p w14:paraId="7695D4CA" w14:textId="77777777" w:rsid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ensure that teaching facilities are adequately maintained and provide:</w:t>
      </w:r>
    </w:p>
    <w:p w14:paraId="6D114C5B" w14:textId="77777777" w:rsidR="008D2972" w:rsidRPr="00275A26" w:rsidRDefault="008D2972" w:rsidP="008D2972">
      <w:pPr>
        <w:pStyle w:val="ListParagraph"/>
        <w:numPr>
          <w:ilvl w:val="1"/>
          <w:numId w:val="2"/>
        </w:numPr>
        <w:autoSpaceDE w:val="0"/>
        <w:autoSpaceDN w:val="0"/>
        <w:adjustRightInd w:val="0"/>
        <w:spacing w:after="0" w:line="240" w:lineRule="auto"/>
        <w:rPr>
          <w:rFonts w:cs="Helvetica"/>
        </w:rPr>
      </w:pPr>
      <w:r w:rsidRPr="00275A26">
        <w:rPr>
          <w:rFonts w:cs="Helvetica"/>
        </w:rPr>
        <w:t>suitable flooring appropriate to the technique</w:t>
      </w:r>
      <w:r w:rsidR="00AB5D40">
        <w:rPr>
          <w:rFonts w:cs="Helvetica"/>
        </w:rPr>
        <w:t>s and disciplines</w:t>
      </w:r>
      <w:r w:rsidRPr="00275A26">
        <w:rPr>
          <w:rFonts w:cs="Helvetica"/>
        </w:rPr>
        <w:t xml:space="preserve"> taught, with a clean, safe surface; to</w:t>
      </w:r>
      <w:r w:rsidR="00275A26" w:rsidRPr="00275A26">
        <w:rPr>
          <w:rFonts w:cs="Helvetica"/>
        </w:rPr>
        <w:t xml:space="preserve"> </w:t>
      </w:r>
      <w:r w:rsidRPr="00275A26">
        <w:rPr>
          <w:rFonts w:cs="Helvetica"/>
        </w:rPr>
        <w:t>minimise the risk of injury;</w:t>
      </w:r>
    </w:p>
    <w:p w14:paraId="4BAB2C61" w14:textId="77777777" w:rsidR="008D2972" w:rsidRDefault="008D2972" w:rsidP="008D2972">
      <w:pPr>
        <w:pStyle w:val="ListParagraph"/>
        <w:numPr>
          <w:ilvl w:val="1"/>
          <w:numId w:val="2"/>
        </w:numPr>
        <w:autoSpaceDE w:val="0"/>
        <w:autoSpaceDN w:val="0"/>
        <w:adjustRightInd w:val="0"/>
        <w:spacing w:after="0" w:line="240" w:lineRule="auto"/>
        <w:rPr>
          <w:rFonts w:cs="Helvetica"/>
        </w:rPr>
      </w:pPr>
      <w:r w:rsidRPr="008D2972">
        <w:rPr>
          <w:rFonts w:cs="Helvetica"/>
        </w:rPr>
        <w:t>adequate heating levels and ventilation;</w:t>
      </w:r>
    </w:p>
    <w:p w14:paraId="00D25FAE" w14:textId="77777777" w:rsidR="008D2972" w:rsidRDefault="008D2972" w:rsidP="008D2972">
      <w:pPr>
        <w:pStyle w:val="ListParagraph"/>
        <w:numPr>
          <w:ilvl w:val="1"/>
          <w:numId w:val="2"/>
        </w:numPr>
        <w:autoSpaceDE w:val="0"/>
        <w:autoSpaceDN w:val="0"/>
        <w:adjustRightInd w:val="0"/>
        <w:spacing w:after="0" w:line="240" w:lineRule="auto"/>
        <w:rPr>
          <w:rFonts w:cs="Helvetica"/>
        </w:rPr>
      </w:pPr>
      <w:r w:rsidRPr="008D2972">
        <w:rPr>
          <w:rFonts w:cs="Helvetica"/>
        </w:rPr>
        <w:t xml:space="preserve">suitable, secure and safe area for changing </w:t>
      </w:r>
    </w:p>
    <w:p w14:paraId="21AD52E8" w14:textId="77777777" w:rsidR="008D2972" w:rsidRPr="00275A26" w:rsidRDefault="008D2972" w:rsidP="008D2972">
      <w:pPr>
        <w:pStyle w:val="ListParagraph"/>
        <w:numPr>
          <w:ilvl w:val="0"/>
          <w:numId w:val="2"/>
        </w:numPr>
        <w:autoSpaceDE w:val="0"/>
        <w:autoSpaceDN w:val="0"/>
        <w:adjustRightInd w:val="0"/>
        <w:spacing w:after="0" w:line="240" w:lineRule="auto"/>
        <w:rPr>
          <w:rFonts w:cs="Helvetica"/>
        </w:rPr>
      </w:pPr>
      <w:r w:rsidRPr="00275A26">
        <w:rPr>
          <w:rFonts w:cs="Helvetica"/>
        </w:rPr>
        <w:t>abide by Health and Safety statutory legislation requirements, understand his or her responsibility in case of a medical</w:t>
      </w:r>
      <w:r w:rsidR="00275A26" w:rsidRPr="00275A26">
        <w:rPr>
          <w:rFonts w:cs="Helvetica"/>
        </w:rPr>
        <w:t xml:space="preserve"> </w:t>
      </w:r>
      <w:r w:rsidRPr="00275A26">
        <w:rPr>
          <w:rFonts w:cs="Helvetica"/>
        </w:rPr>
        <w:t>emergency and keep records in an accident book</w:t>
      </w:r>
    </w:p>
    <w:p w14:paraId="115246B5" w14:textId="77777777" w:rsidR="008D2972" w:rsidRDefault="008D2972" w:rsidP="008D2972">
      <w:pPr>
        <w:pStyle w:val="ListParagraph"/>
        <w:numPr>
          <w:ilvl w:val="0"/>
          <w:numId w:val="2"/>
        </w:numPr>
        <w:autoSpaceDE w:val="0"/>
        <w:autoSpaceDN w:val="0"/>
        <w:adjustRightInd w:val="0"/>
        <w:spacing w:after="0" w:line="240" w:lineRule="auto"/>
        <w:rPr>
          <w:rFonts w:cs="Helvetica"/>
        </w:rPr>
      </w:pPr>
      <w:r w:rsidRPr="008D2972">
        <w:rPr>
          <w:rFonts w:cs="Helvetica"/>
        </w:rPr>
        <w:t>ensure that all fire regulations are displayed and adhered to</w:t>
      </w:r>
    </w:p>
    <w:p w14:paraId="1C6F441E" w14:textId="77777777" w:rsidR="008D2972" w:rsidRPr="008D2972" w:rsidRDefault="008D2972" w:rsidP="008D2972">
      <w:pPr>
        <w:pStyle w:val="ListParagraph"/>
        <w:autoSpaceDE w:val="0"/>
        <w:autoSpaceDN w:val="0"/>
        <w:adjustRightInd w:val="0"/>
        <w:spacing w:after="0" w:line="240" w:lineRule="auto"/>
        <w:rPr>
          <w:rFonts w:cs="Helvetica"/>
        </w:rPr>
      </w:pPr>
    </w:p>
    <w:p w14:paraId="7394F120" w14:textId="77777777" w:rsidR="008D2972" w:rsidRPr="008D2972" w:rsidRDefault="008D2972" w:rsidP="008D2972">
      <w:pPr>
        <w:autoSpaceDE w:val="0"/>
        <w:autoSpaceDN w:val="0"/>
        <w:adjustRightInd w:val="0"/>
        <w:spacing w:after="0" w:line="240" w:lineRule="auto"/>
        <w:rPr>
          <w:rFonts w:cs="Helvetica-Bold"/>
          <w:b/>
          <w:bCs/>
        </w:rPr>
      </w:pPr>
      <w:r w:rsidRPr="008D2972">
        <w:rPr>
          <w:rFonts w:cs="Helvetica-Bold"/>
          <w:b/>
          <w:bCs/>
        </w:rPr>
        <w:t>Data Protection</w:t>
      </w:r>
    </w:p>
    <w:p w14:paraId="33F33FFD" w14:textId="77777777" w:rsidR="008D2972" w:rsidRDefault="008D2972" w:rsidP="008D2972">
      <w:pPr>
        <w:autoSpaceDE w:val="0"/>
        <w:autoSpaceDN w:val="0"/>
        <w:adjustRightInd w:val="0"/>
        <w:spacing w:after="0" w:line="240" w:lineRule="auto"/>
        <w:rPr>
          <w:rFonts w:cs="Helvetica"/>
        </w:rPr>
      </w:pPr>
      <w:r w:rsidRPr="008D2972">
        <w:rPr>
          <w:rFonts w:cs="Helvetica"/>
        </w:rPr>
        <w:t>A teacher should behave in accordance with sound data protection principles; currently these are the</w:t>
      </w:r>
      <w:r>
        <w:rPr>
          <w:rFonts w:cs="Helvetica"/>
        </w:rPr>
        <w:t xml:space="preserve"> </w:t>
      </w:r>
      <w:r w:rsidRPr="008D2972">
        <w:rPr>
          <w:rFonts w:cs="Helvetica"/>
        </w:rPr>
        <w:t>eight data protection principles of The Data Protection Act 1998. These principles are summarised in</w:t>
      </w:r>
      <w:r w:rsidR="00275A26">
        <w:rPr>
          <w:rFonts w:cs="Helvetica"/>
        </w:rPr>
        <w:t xml:space="preserve"> </w:t>
      </w:r>
      <w:r w:rsidRPr="008D2972">
        <w:rPr>
          <w:rFonts w:cs="Helvetica-Bold"/>
          <w:b/>
          <w:bCs/>
        </w:rPr>
        <w:t>Appendix A</w:t>
      </w:r>
      <w:r w:rsidRPr="008D2972">
        <w:rPr>
          <w:rFonts w:cs="Helvetica"/>
        </w:rPr>
        <w:t>.</w:t>
      </w:r>
    </w:p>
    <w:p w14:paraId="15EAA999" w14:textId="77777777" w:rsidR="008F5C4D" w:rsidRDefault="008F5C4D" w:rsidP="008D2972">
      <w:pPr>
        <w:autoSpaceDE w:val="0"/>
        <w:autoSpaceDN w:val="0"/>
        <w:adjustRightInd w:val="0"/>
        <w:spacing w:after="0" w:line="240" w:lineRule="auto"/>
        <w:rPr>
          <w:rFonts w:cs="Helvetica"/>
        </w:rPr>
      </w:pPr>
    </w:p>
    <w:p w14:paraId="66792081" w14:textId="77777777" w:rsidR="008F5C4D" w:rsidRPr="008D2972" w:rsidRDefault="008F5C4D" w:rsidP="008D2972">
      <w:pPr>
        <w:autoSpaceDE w:val="0"/>
        <w:autoSpaceDN w:val="0"/>
        <w:adjustRightInd w:val="0"/>
        <w:spacing w:after="0" w:line="240" w:lineRule="auto"/>
        <w:rPr>
          <w:rFonts w:cs="Helvetica"/>
        </w:rPr>
      </w:pPr>
    </w:p>
    <w:p w14:paraId="4FE0F178" w14:textId="77777777" w:rsidR="008D2972" w:rsidRDefault="008D2972" w:rsidP="008D2972">
      <w:pPr>
        <w:autoSpaceDE w:val="0"/>
        <w:autoSpaceDN w:val="0"/>
        <w:adjustRightInd w:val="0"/>
        <w:spacing w:after="0" w:line="240" w:lineRule="auto"/>
        <w:rPr>
          <w:rFonts w:cs="TTE2213898t00"/>
        </w:rPr>
      </w:pPr>
    </w:p>
    <w:p w14:paraId="039C650F" w14:textId="77777777" w:rsidR="008D2972" w:rsidRDefault="008D2972" w:rsidP="008D2972">
      <w:pPr>
        <w:autoSpaceDE w:val="0"/>
        <w:autoSpaceDN w:val="0"/>
        <w:adjustRightInd w:val="0"/>
        <w:spacing w:after="0" w:line="240" w:lineRule="auto"/>
        <w:rPr>
          <w:rFonts w:cs="Helvetica"/>
        </w:rPr>
      </w:pPr>
      <w:r w:rsidRPr="008D2972">
        <w:rPr>
          <w:rFonts w:cs="Helvetica-Bold"/>
          <w:b/>
          <w:bCs/>
        </w:rPr>
        <w:t xml:space="preserve">Standards of good practice </w:t>
      </w:r>
      <w:r w:rsidRPr="008D2972">
        <w:rPr>
          <w:rFonts w:cs="Helvetica"/>
        </w:rPr>
        <w:t xml:space="preserve">for the relationship between teacher and student for principals of </w:t>
      </w:r>
      <w:r w:rsidR="00DE303B">
        <w:rPr>
          <w:rFonts w:cs="Helvetica"/>
        </w:rPr>
        <w:t xml:space="preserve">performing arts </w:t>
      </w:r>
      <w:r w:rsidRPr="008D2972">
        <w:rPr>
          <w:rFonts w:cs="Helvetica"/>
        </w:rPr>
        <w:t>schools, studio principals and individual teachers should:</w:t>
      </w:r>
    </w:p>
    <w:p w14:paraId="21DDA979" w14:textId="77777777" w:rsidR="008D2972" w:rsidRPr="00275A26" w:rsidRDefault="008D2972" w:rsidP="00275A26">
      <w:pPr>
        <w:pStyle w:val="ListParagraph"/>
        <w:numPr>
          <w:ilvl w:val="0"/>
          <w:numId w:val="11"/>
        </w:numPr>
        <w:autoSpaceDE w:val="0"/>
        <w:autoSpaceDN w:val="0"/>
        <w:adjustRightInd w:val="0"/>
        <w:spacing w:after="0" w:line="240" w:lineRule="auto"/>
        <w:rPr>
          <w:rFonts w:cs="Helvetica"/>
        </w:rPr>
      </w:pPr>
      <w:r w:rsidRPr="008D2972">
        <w:rPr>
          <w:rFonts w:cs="Helvetica"/>
        </w:rPr>
        <w:lastRenderedPageBreak/>
        <w:t>have written, clearly defined aims and objectives setting out the broad goals to be achieved by the individual or school. A similar set of objectives will be stated which outline the benefits a pupil</w:t>
      </w:r>
      <w:r w:rsidR="00275A26">
        <w:rPr>
          <w:rFonts w:cs="Helvetica"/>
        </w:rPr>
        <w:t xml:space="preserve"> </w:t>
      </w:r>
      <w:r w:rsidRPr="00275A26">
        <w:rPr>
          <w:rFonts w:cs="Helvetica"/>
        </w:rPr>
        <w:t>can expect to receive through the teaching staff’s conscientious implementation of them. A</w:t>
      </w:r>
      <w:r w:rsidR="00275A26">
        <w:rPr>
          <w:rFonts w:cs="Helvetica"/>
        </w:rPr>
        <w:t xml:space="preserve"> </w:t>
      </w:r>
      <w:r w:rsidRPr="00275A26">
        <w:rPr>
          <w:rFonts w:cs="Helvetica"/>
        </w:rPr>
        <w:t>teacher should have a written health and injury prevention and child protection policy</w:t>
      </w:r>
    </w:p>
    <w:p w14:paraId="4FBB4333" w14:textId="77777777" w:rsidR="00275A26" w:rsidRDefault="008D2972" w:rsidP="008D2972">
      <w:pPr>
        <w:pStyle w:val="ListParagraph"/>
        <w:numPr>
          <w:ilvl w:val="0"/>
          <w:numId w:val="11"/>
        </w:numPr>
        <w:autoSpaceDE w:val="0"/>
        <w:autoSpaceDN w:val="0"/>
        <w:adjustRightInd w:val="0"/>
        <w:spacing w:after="0" w:line="240" w:lineRule="auto"/>
        <w:rPr>
          <w:rFonts w:cs="Helvetica"/>
        </w:rPr>
      </w:pPr>
      <w:r w:rsidRPr="00275A26">
        <w:rPr>
          <w:rFonts w:cs="Helvetica"/>
        </w:rPr>
        <w:t>employ teaching staff with experience and qualifications appropriate to the levels and techniques to be taught. Student teachers should be trained and supervised to ensure maintenance of the school’s teaching standards</w:t>
      </w:r>
      <w:r w:rsidR="00275A26" w:rsidRPr="00275A26">
        <w:rPr>
          <w:rFonts w:cs="Helvetica"/>
        </w:rPr>
        <w:t xml:space="preserve"> </w:t>
      </w:r>
    </w:p>
    <w:p w14:paraId="5E0DD6DD" w14:textId="77777777" w:rsidR="008D2972" w:rsidRPr="00275A26" w:rsidRDefault="008D2972" w:rsidP="008D2972">
      <w:pPr>
        <w:pStyle w:val="ListParagraph"/>
        <w:numPr>
          <w:ilvl w:val="0"/>
          <w:numId w:val="11"/>
        </w:numPr>
        <w:autoSpaceDE w:val="0"/>
        <w:autoSpaceDN w:val="0"/>
        <w:adjustRightInd w:val="0"/>
        <w:spacing w:after="0" w:line="240" w:lineRule="auto"/>
        <w:rPr>
          <w:rFonts w:cs="Helvetica"/>
        </w:rPr>
      </w:pPr>
      <w:r w:rsidRPr="00275A26">
        <w:rPr>
          <w:rFonts w:cs="Helvetica"/>
        </w:rPr>
        <w:t>conform to sound business practice</w:t>
      </w:r>
    </w:p>
    <w:p w14:paraId="53F8C63C" w14:textId="77777777" w:rsidR="008D2972" w:rsidRPr="008D2972" w:rsidRDefault="008D2972" w:rsidP="008D2972">
      <w:pPr>
        <w:pStyle w:val="ListParagraph"/>
        <w:numPr>
          <w:ilvl w:val="0"/>
          <w:numId w:val="11"/>
        </w:numPr>
        <w:autoSpaceDE w:val="0"/>
        <w:autoSpaceDN w:val="0"/>
        <w:adjustRightInd w:val="0"/>
        <w:spacing w:after="0" w:line="240" w:lineRule="auto"/>
        <w:rPr>
          <w:rFonts w:cs="Helvetica"/>
        </w:rPr>
      </w:pPr>
      <w:r w:rsidRPr="008D2972">
        <w:rPr>
          <w:rFonts w:cs="Helvetica"/>
        </w:rPr>
        <w:t>apply appropriate teaching aims and assessment procedures to students</w:t>
      </w:r>
    </w:p>
    <w:p w14:paraId="09D9BF7F" w14:textId="77777777" w:rsidR="008D2972" w:rsidRPr="008D2972" w:rsidRDefault="008D2972" w:rsidP="008D2972">
      <w:pPr>
        <w:pStyle w:val="ListParagraph"/>
        <w:numPr>
          <w:ilvl w:val="0"/>
          <w:numId w:val="11"/>
        </w:numPr>
        <w:autoSpaceDE w:val="0"/>
        <w:autoSpaceDN w:val="0"/>
        <w:adjustRightInd w:val="0"/>
        <w:spacing w:after="0" w:line="240" w:lineRule="auto"/>
        <w:rPr>
          <w:rFonts w:cs="Helvetica"/>
        </w:rPr>
      </w:pPr>
      <w:r w:rsidRPr="008D2972">
        <w:rPr>
          <w:rFonts w:cs="Helvetica"/>
        </w:rPr>
        <w:t>ensure that students and families have ample opportunity to communicate with their teachers</w:t>
      </w:r>
    </w:p>
    <w:p w14:paraId="01941A7F" w14:textId="77777777" w:rsidR="008D2972" w:rsidRPr="008D2972" w:rsidRDefault="008D2972" w:rsidP="008D2972">
      <w:pPr>
        <w:pStyle w:val="ListParagraph"/>
        <w:numPr>
          <w:ilvl w:val="0"/>
          <w:numId w:val="11"/>
        </w:numPr>
        <w:autoSpaceDE w:val="0"/>
        <w:autoSpaceDN w:val="0"/>
        <w:adjustRightInd w:val="0"/>
        <w:spacing w:after="0" w:line="240" w:lineRule="auto"/>
        <w:rPr>
          <w:rFonts w:cs="Helvetica"/>
        </w:rPr>
      </w:pPr>
      <w:r w:rsidRPr="008D2972">
        <w:rPr>
          <w:rFonts w:cs="Helvetica"/>
        </w:rPr>
        <w:t>use adequate and flexible teaching skills to create a productive learning environment</w:t>
      </w:r>
    </w:p>
    <w:p w14:paraId="29C925D2" w14:textId="77777777" w:rsidR="00275A26" w:rsidRDefault="00275A26" w:rsidP="00275A26">
      <w:pPr>
        <w:autoSpaceDE w:val="0"/>
        <w:autoSpaceDN w:val="0"/>
        <w:adjustRightInd w:val="0"/>
        <w:spacing w:after="0" w:line="240" w:lineRule="auto"/>
        <w:rPr>
          <w:rFonts w:cs="Helvetica"/>
        </w:rPr>
      </w:pPr>
    </w:p>
    <w:p w14:paraId="24BCBF29" w14:textId="77777777" w:rsidR="008D2972" w:rsidRPr="00275A26" w:rsidRDefault="008D2972" w:rsidP="00275A26">
      <w:pPr>
        <w:autoSpaceDE w:val="0"/>
        <w:autoSpaceDN w:val="0"/>
        <w:adjustRightInd w:val="0"/>
        <w:spacing w:after="0" w:line="240" w:lineRule="auto"/>
        <w:rPr>
          <w:rFonts w:cs="Helvetica"/>
        </w:rPr>
      </w:pPr>
      <w:r w:rsidRPr="00275A26">
        <w:rPr>
          <w:rFonts w:cs="Helvetica"/>
        </w:rPr>
        <w:t>Individual teachers will:</w:t>
      </w:r>
    </w:p>
    <w:p w14:paraId="77FE4D03" w14:textId="77777777" w:rsidR="008D2972" w:rsidRPr="008D2972" w:rsidRDefault="008D2972" w:rsidP="008D2972">
      <w:pPr>
        <w:pStyle w:val="ListParagraph"/>
        <w:numPr>
          <w:ilvl w:val="0"/>
          <w:numId w:val="11"/>
        </w:numPr>
        <w:autoSpaceDE w:val="0"/>
        <w:autoSpaceDN w:val="0"/>
        <w:adjustRightInd w:val="0"/>
        <w:spacing w:after="0" w:line="240" w:lineRule="auto"/>
        <w:rPr>
          <w:rFonts w:cs="Helvetica"/>
        </w:rPr>
      </w:pPr>
      <w:r w:rsidRPr="008D2972">
        <w:rPr>
          <w:rFonts w:cs="Helvetica"/>
        </w:rPr>
        <w:t>encourage communication between student and him/herself and other students</w:t>
      </w:r>
    </w:p>
    <w:p w14:paraId="71DD6EB9" w14:textId="77777777" w:rsidR="008D2972" w:rsidRPr="008D2972" w:rsidRDefault="008D2972" w:rsidP="008D2972">
      <w:pPr>
        <w:pStyle w:val="ListParagraph"/>
        <w:numPr>
          <w:ilvl w:val="0"/>
          <w:numId w:val="11"/>
        </w:numPr>
        <w:autoSpaceDE w:val="0"/>
        <w:autoSpaceDN w:val="0"/>
        <w:adjustRightInd w:val="0"/>
        <w:spacing w:after="0" w:line="240" w:lineRule="auto"/>
        <w:rPr>
          <w:rFonts w:cs="Helvetica"/>
        </w:rPr>
      </w:pPr>
      <w:r w:rsidRPr="008D2972">
        <w:rPr>
          <w:rFonts w:cs="Helvetica"/>
        </w:rPr>
        <w:t xml:space="preserve">communicate a love of </w:t>
      </w:r>
      <w:r w:rsidR="004C71EE">
        <w:rPr>
          <w:rFonts w:cs="Helvetica"/>
        </w:rPr>
        <w:t xml:space="preserve">the performing arts </w:t>
      </w:r>
      <w:r w:rsidRPr="008D2972">
        <w:rPr>
          <w:rFonts w:cs="Helvetica"/>
        </w:rPr>
        <w:t xml:space="preserve">and encourage the art of </w:t>
      </w:r>
      <w:r w:rsidR="004C71EE" w:rsidRPr="008D2972">
        <w:rPr>
          <w:rFonts w:cs="Helvetica"/>
        </w:rPr>
        <w:t>dance</w:t>
      </w:r>
      <w:r w:rsidR="004C71EE">
        <w:rPr>
          <w:rFonts w:cs="Helvetica"/>
        </w:rPr>
        <w:t>, drama and musical theatre</w:t>
      </w:r>
    </w:p>
    <w:p w14:paraId="56EDB6C0" w14:textId="77777777" w:rsidR="008D2972" w:rsidRPr="00275A26" w:rsidRDefault="008D2972" w:rsidP="00275A26">
      <w:pPr>
        <w:pStyle w:val="ListParagraph"/>
        <w:numPr>
          <w:ilvl w:val="0"/>
          <w:numId w:val="11"/>
        </w:numPr>
        <w:autoSpaceDE w:val="0"/>
        <w:autoSpaceDN w:val="0"/>
        <w:adjustRightInd w:val="0"/>
        <w:spacing w:after="0" w:line="240" w:lineRule="auto"/>
        <w:rPr>
          <w:rFonts w:cs="Helvetica"/>
        </w:rPr>
      </w:pPr>
      <w:r w:rsidRPr="008D2972">
        <w:rPr>
          <w:rFonts w:cs="Helvetica"/>
        </w:rPr>
        <w:t>demonstrate professional attitudes, including punctuality, reliability and responsible care of</w:t>
      </w:r>
      <w:r w:rsidR="00275A26">
        <w:rPr>
          <w:rFonts w:cs="Helvetica"/>
        </w:rPr>
        <w:t xml:space="preserve"> </w:t>
      </w:r>
      <w:r w:rsidRPr="00275A26">
        <w:rPr>
          <w:rFonts w:cs="Helvetica"/>
        </w:rPr>
        <w:t>students</w:t>
      </w:r>
    </w:p>
    <w:p w14:paraId="7888D437" w14:textId="77777777" w:rsidR="008D2972" w:rsidRPr="008D2972" w:rsidRDefault="008D2972" w:rsidP="008D2972">
      <w:pPr>
        <w:pStyle w:val="ListParagraph"/>
        <w:numPr>
          <w:ilvl w:val="0"/>
          <w:numId w:val="11"/>
        </w:numPr>
        <w:autoSpaceDE w:val="0"/>
        <w:autoSpaceDN w:val="0"/>
        <w:adjustRightInd w:val="0"/>
        <w:spacing w:after="0" w:line="240" w:lineRule="auto"/>
        <w:rPr>
          <w:rFonts w:cs="Helvetica"/>
        </w:rPr>
      </w:pPr>
      <w:r w:rsidRPr="008D2972">
        <w:rPr>
          <w:rFonts w:cs="Helvetica"/>
        </w:rPr>
        <w:t xml:space="preserve">develop self-discipline and </w:t>
      </w:r>
      <w:proofErr w:type="spellStart"/>
      <w:r w:rsidRPr="008D2972">
        <w:rPr>
          <w:rFonts w:cs="Helvetica"/>
        </w:rPr>
        <w:t>self motivation</w:t>
      </w:r>
      <w:proofErr w:type="spellEnd"/>
      <w:r w:rsidRPr="008D2972">
        <w:rPr>
          <w:rFonts w:cs="Helvetica"/>
        </w:rPr>
        <w:t xml:space="preserve"> in the students</w:t>
      </w:r>
    </w:p>
    <w:p w14:paraId="34423479" w14:textId="77777777" w:rsidR="008D2972" w:rsidRPr="008D2972" w:rsidRDefault="008D2972" w:rsidP="008D2972">
      <w:pPr>
        <w:pStyle w:val="ListParagraph"/>
        <w:numPr>
          <w:ilvl w:val="0"/>
          <w:numId w:val="11"/>
        </w:numPr>
        <w:autoSpaceDE w:val="0"/>
        <w:autoSpaceDN w:val="0"/>
        <w:adjustRightInd w:val="0"/>
        <w:spacing w:after="0" w:line="240" w:lineRule="auto"/>
        <w:rPr>
          <w:rFonts w:cs="Helvetica"/>
        </w:rPr>
      </w:pPr>
      <w:r w:rsidRPr="008D2972">
        <w:rPr>
          <w:rFonts w:cs="Helvetica"/>
        </w:rPr>
        <w:t>transmit general concepts of movement in addition to those of a particular style</w:t>
      </w:r>
      <w:r w:rsidR="00701598">
        <w:rPr>
          <w:rFonts w:cs="Helvetica"/>
        </w:rPr>
        <w:t>s and disciplines</w:t>
      </w:r>
    </w:p>
    <w:p w14:paraId="6AE3CE69" w14:textId="77777777" w:rsidR="008D2972" w:rsidRPr="00275A26" w:rsidRDefault="008D2972" w:rsidP="00275A26">
      <w:pPr>
        <w:pStyle w:val="ListParagraph"/>
        <w:numPr>
          <w:ilvl w:val="0"/>
          <w:numId w:val="11"/>
        </w:numPr>
        <w:autoSpaceDE w:val="0"/>
        <w:autoSpaceDN w:val="0"/>
        <w:adjustRightInd w:val="0"/>
        <w:spacing w:after="0" w:line="240" w:lineRule="auto"/>
        <w:rPr>
          <w:rFonts w:cs="Helvetica"/>
        </w:rPr>
      </w:pPr>
      <w:r w:rsidRPr="008D2972">
        <w:rPr>
          <w:rFonts w:cs="Helvetica"/>
        </w:rPr>
        <w:t>develop in the students an appreciation of the characteristic style of each specific discipline</w:t>
      </w:r>
      <w:r w:rsidR="00275A26">
        <w:rPr>
          <w:rFonts w:cs="Helvetica"/>
        </w:rPr>
        <w:t xml:space="preserve"> </w:t>
      </w:r>
      <w:r w:rsidRPr="00275A26">
        <w:rPr>
          <w:rFonts w:cs="Helvetica"/>
        </w:rPr>
        <w:t>taught</w:t>
      </w:r>
    </w:p>
    <w:p w14:paraId="407284C9" w14:textId="77777777" w:rsidR="008D2972" w:rsidRPr="00275A26" w:rsidRDefault="008D2972" w:rsidP="00275A26">
      <w:pPr>
        <w:pStyle w:val="ListParagraph"/>
        <w:numPr>
          <w:ilvl w:val="0"/>
          <w:numId w:val="11"/>
        </w:numPr>
        <w:autoSpaceDE w:val="0"/>
        <w:autoSpaceDN w:val="0"/>
        <w:adjustRightInd w:val="0"/>
        <w:spacing w:after="0" w:line="240" w:lineRule="auto"/>
        <w:rPr>
          <w:rFonts w:cs="Helvetica"/>
        </w:rPr>
      </w:pPr>
      <w:r w:rsidRPr="008D2972">
        <w:rPr>
          <w:rFonts w:cs="Helvetica"/>
        </w:rPr>
        <w:t>recognise and develop each student’s potential and offer appropriate guidance for further</w:t>
      </w:r>
      <w:r w:rsidR="00275A26">
        <w:rPr>
          <w:rFonts w:cs="Helvetica"/>
        </w:rPr>
        <w:t xml:space="preserve"> </w:t>
      </w:r>
      <w:r w:rsidRPr="00275A26">
        <w:rPr>
          <w:rFonts w:cs="Helvetica"/>
        </w:rPr>
        <w:t>progress</w:t>
      </w:r>
    </w:p>
    <w:p w14:paraId="045CE991" w14:textId="77777777" w:rsidR="008D2972" w:rsidRPr="00275A26" w:rsidRDefault="008D2972" w:rsidP="00275A26">
      <w:pPr>
        <w:pStyle w:val="ListParagraph"/>
        <w:numPr>
          <w:ilvl w:val="0"/>
          <w:numId w:val="11"/>
        </w:numPr>
        <w:autoSpaceDE w:val="0"/>
        <w:autoSpaceDN w:val="0"/>
        <w:adjustRightInd w:val="0"/>
        <w:spacing w:after="0" w:line="240" w:lineRule="auto"/>
        <w:rPr>
          <w:rFonts w:cs="Helvetica"/>
        </w:rPr>
      </w:pPr>
      <w:r w:rsidRPr="008D2972">
        <w:rPr>
          <w:rFonts w:cs="Helvetica"/>
        </w:rPr>
        <w:t>recognise physical differences and limitations and different learning styles, modifying the</w:t>
      </w:r>
      <w:r w:rsidR="00275A26">
        <w:rPr>
          <w:rFonts w:cs="Helvetica"/>
        </w:rPr>
        <w:t xml:space="preserve"> </w:t>
      </w:r>
      <w:r w:rsidRPr="00275A26">
        <w:rPr>
          <w:rFonts w:cs="Helvetica"/>
        </w:rPr>
        <w:t>teaching and seeking advic</w:t>
      </w:r>
      <w:r w:rsidR="00701598">
        <w:rPr>
          <w:rFonts w:cs="Helvetica"/>
        </w:rPr>
        <w:t xml:space="preserve">e where necessary. The teaching, </w:t>
      </w:r>
      <w:r w:rsidRPr="00275A26">
        <w:rPr>
          <w:rFonts w:cs="Helvetica"/>
        </w:rPr>
        <w:t xml:space="preserve">choreography </w:t>
      </w:r>
      <w:r w:rsidR="00701598">
        <w:rPr>
          <w:rFonts w:cs="Helvetica"/>
        </w:rPr>
        <w:t xml:space="preserve">and directing </w:t>
      </w:r>
      <w:r w:rsidRPr="00275A26">
        <w:rPr>
          <w:rFonts w:cs="Helvetica"/>
        </w:rPr>
        <w:t>must be</w:t>
      </w:r>
      <w:r w:rsidR="00275A26">
        <w:rPr>
          <w:rFonts w:cs="Helvetica"/>
        </w:rPr>
        <w:t xml:space="preserve"> </w:t>
      </w:r>
      <w:r w:rsidRPr="00275A26">
        <w:rPr>
          <w:rFonts w:cs="Helvetica"/>
        </w:rPr>
        <w:t>anatomically safe, and physical corrections must be attempted in a careful and sensitive manner</w:t>
      </w:r>
    </w:p>
    <w:p w14:paraId="7B790B48" w14:textId="77777777" w:rsidR="008D2972" w:rsidRPr="00701598" w:rsidRDefault="008D2972" w:rsidP="008D2972">
      <w:pPr>
        <w:pStyle w:val="ListParagraph"/>
        <w:numPr>
          <w:ilvl w:val="0"/>
          <w:numId w:val="11"/>
        </w:numPr>
        <w:autoSpaceDE w:val="0"/>
        <w:autoSpaceDN w:val="0"/>
        <w:adjustRightInd w:val="0"/>
        <w:spacing w:after="0" w:line="240" w:lineRule="auto"/>
        <w:rPr>
          <w:rFonts w:cs="Helvetica"/>
        </w:rPr>
      </w:pPr>
      <w:r w:rsidRPr="00701598">
        <w:rPr>
          <w:rFonts w:cs="Helvetica"/>
        </w:rPr>
        <w:t xml:space="preserve">uphold the rules of their </w:t>
      </w:r>
      <w:r w:rsidR="00701598" w:rsidRPr="00701598">
        <w:rPr>
          <w:rFonts w:cs="Helvetica"/>
        </w:rPr>
        <w:t xml:space="preserve">awarding </w:t>
      </w:r>
      <w:r w:rsidRPr="00701598">
        <w:rPr>
          <w:rFonts w:cs="Helvetica"/>
        </w:rPr>
        <w:t>organisation</w:t>
      </w:r>
      <w:r w:rsidR="00701598" w:rsidRPr="00701598">
        <w:rPr>
          <w:rFonts w:cs="Helvetica"/>
        </w:rPr>
        <w:t xml:space="preserve"> as a</w:t>
      </w:r>
      <w:r w:rsidR="00701598">
        <w:rPr>
          <w:rFonts w:cs="Helvetica"/>
        </w:rPr>
        <w:t>pplicable</w:t>
      </w:r>
    </w:p>
    <w:p w14:paraId="6DB2BE6B" w14:textId="77777777" w:rsidR="00701598" w:rsidRDefault="00701598" w:rsidP="008D2972">
      <w:pPr>
        <w:autoSpaceDE w:val="0"/>
        <w:autoSpaceDN w:val="0"/>
        <w:adjustRightInd w:val="0"/>
        <w:spacing w:after="0" w:line="240" w:lineRule="auto"/>
        <w:rPr>
          <w:rFonts w:cs="Helvetica-Bold"/>
          <w:b/>
          <w:bCs/>
        </w:rPr>
      </w:pPr>
    </w:p>
    <w:p w14:paraId="7D3FF30C" w14:textId="77777777" w:rsidR="008D2972" w:rsidRPr="008D2972" w:rsidRDefault="008D2972" w:rsidP="008D2972">
      <w:pPr>
        <w:autoSpaceDE w:val="0"/>
        <w:autoSpaceDN w:val="0"/>
        <w:adjustRightInd w:val="0"/>
        <w:spacing w:after="0" w:line="240" w:lineRule="auto"/>
        <w:rPr>
          <w:rFonts w:cs="Helvetica-Bold"/>
          <w:b/>
          <w:bCs/>
        </w:rPr>
      </w:pPr>
      <w:r w:rsidRPr="008D2972">
        <w:rPr>
          <w:rFonts w:cs="Helvetica-Bold"/>
          <w:b/>
          <w:bCs/>
        </w:rPr>
        <w:t>Appendix A</w:t>
      </w:r>
    </w:p>
    <w:p w14:paraId="195C0E05" w14:textId="77777777" w:rsidR="008D2972" w:rsidRDefault="008D2972" w:rsidP="008D2972">
      <w:pPr>
        <w:autoSpaceDE w:val="0"/>
        <w:autoSpaceDN w:val="0"/>
        <w:adjustRightInd w:val="0"/>
        <w:spacing w:after="0" w:line="240" w:lineRule="auto"/>
        <w:rPr>
          <w:rFonts w:cs="Helvetica-Bold"/>
          <w:b/>
          <w:bCs/>
        </w:rPr>
      </w:pPr>
      <w:r w:rsidRPr="008D2972">
        <w:rPr>
          <w:rFonts w:cs="Helvetica-Bold"/>
          <w:b/>
          <w:bCs/>
        </w:rPr>
        <w:t>The eight principles of the Data Protection Act 1998</w:t>
      </w:r>
    </w:p>
    <w:p w14:paraId="7B9296A0" w14:textId="77777777" w:rsidR="00E55E58" w:rsidRPr="008D2972" w:rsidRDefault="00E55E58" w:rsidP="008D2972">
      <w:pPr>
        <w:autoSpaceDE w:val="0"/>
        <w:autoSpaceDN w:val="0"/>
        <w:adjustRightInd w:val="0"/>
        <w:spacing w:after="0" w:line="240" w:lineRule="auto"/>
        <w:rPr>
          <w:rFonts w:cs="Helvetica-Bold"/>
          <w:b/>
          <w:bCs/>
        </w:rPr>
      </w:pPr>
    </w:p>
    <w:p w14:paraId="41A97CE6" w14:textId="77777777" w:rsidR="008D2972" w:rsidRPr="008D2972" w:rsidRDefault="008D2972" w:rsidP="008D2972">
      <w:pPr>
        <w:autoSpaceDE w:val="0"/>
        <w:autoSpaceDN w:val="0"/>
        <w:adjustRightInd w:val="0"/>
        <w:spacing w:after="0" w:line="240" w:lineRule="auto"/>
        <w:rPr>
          <w:rFonts w:cs="Helvetica"/>
        </w:rPr>
      </w:pPr>
      <w:r w:rsidRPr="008D2972">
        <w:rPr>
          <w:rFonts w:cs="Helvetica"/>
        </w:rPr>
        <w:t>The eight principles of the Data Protection Act 1998 may be summarised thus. All data recorded by</w:t>
      </w:r>
      <w:r w:rsidR="00275A26">
        <w:rPr>
          <w:rFonts w:cs="Helvetica"/>
        </w:rPr>
        <w:t xml:space="preserve"> </w:t>
      </w:r>
      <w:r w:rsidRPr="008D2972">
        <w:rPr>
          <w:rFonts w:cs="Helvetica"/>
        </w:rPr>
        <w:t>dance teachers concerning individuals with whom they come into contact (be they child or adult) must</w:t>
      </w:r>
      <w:r w:rsidR="00275A26">
        <w:rPr>
          <w:rFonts w:cs="Helvetica"/>
        </w:rPr>
        <w:t xml:space="preserve"> </w:t>
      </w:r>
      <w:r w:rsidRPr="008D2972">
        <w:rPr>
          <w:rFonts w:cs="Helvetica"/>
        </w:rPr>
        <w:t>be:</w:t>
      </w:r>
    </w:p>
    <w:p w14:paraId="1E29584D" w14:textId="77777777" w:rsidR="008D2972" w:rsidRPr="00275A26" w:rsidRDefault="008D2972" w:rsidP="00275A26">
      <w:pPr>
        <w:pStyle w:val="ListParagraph"/>
        <w:numPr>
          <w:ilvl w:val="0"/>
          <w:numId w:val="13"/>
        </w:numPr>
        <w:autoSpaceDE w:val="0"/>
        <w:autoSpaceDN w:val="0"/>
        <w:adjustRightInd w:val="0"/>
        <w:spacing w:after="0" w:line="240" w:lineRule="auto"/>
        <w:rPr>
          <w:rFonts w:cs="Helvetica"/>
        </w:rPr>
      </w:pPr>
      <w:r w:rsidRPr="00275A26">
        <w:rPr>
          <w:rFonts w:cs="Helvetica"/>
        </w:rPr>
        <w:t>fairly and lawfully processed</w:t>
      </w:r>
    </w:p>
    <w:p w14:paraId="332D4629" w14:textId="77777777" w:rsidR="008D2972" w:rsidRPr="00275A26" w:rsidRDefault="008D2972" w:rsidP="00275A26">
      <w:pPr>
        <w:pStyle w:val="ListParagraph"/>
        <w:numPr>
          <w:ilvl w:val="0"/>
          <w:numId w:val="13"/>
        </w:numPr>
        <w:autoSpaceDE w:val="0"/>
        <w:autoSpaceDN w:val="0"/>
        <w:adjustRightInd w:val="0"/>
        <w:spacing w:after="0" w:line="240" w:lineRule="auto"/>
        <w:rPr>
          <w:rFonts w:cs="Helvetica"/>
        </w:rPr>
      </w:pPr>
      <w:r w:rsidRPr="00275A26">
        <w:rPr>
          <w:rFonts w:cs="Helvetica"/>
        </w:rPr>
        <w:t>processed for limited purposes</w:t>
      </w:r>
    </w:p>
    <w:p w14:paraId="6AE9519B" w14:textId="77777777" w:rsidR="008D2972" w:rsidRPr="00275A26" w:rsidRDefault="008D2972" w:rsidP="00275A26">
      <w:pPr>
        <w:pStyle w:val="ListParagraph"/>
        <w:numPr>
          <w:ilvl w:val="0"/>
          <w:numId w:val="13"/>
        </w:numPr>
        <w:autoSpaceDE w:val="0"/>
        <w:autoSpaceDN w:val="0"/>
        <w:adjustRightInd w:val="0"/>
        <w:spacing w:after="0" w:line="240" w:lineRule="auto"/>
        <w:rPr>
          <w:rFonts w:cs="Helvetica"/>
        </w:rPr>
      </w:pPr>
      <w:r w:rsidRPr="00275A26">
        <w:rPr>
          <w:rFonts w:cs="Helvetica"/>
        </w:rPr>
        <w:t>adequate, relevant and not excessive</w:t>
      </w:r>
    </w:p>
    <w:p w14:paraId="13ECA8CA" w14:textId="77777777" w:rsidR="008D2972" w:rsidRPr="00275A26" w:rsidRDefault="008D2972" w:rsidP="00275A26">
      <w:pPr>
        <w:pStyle w:val="ListParagraph"/>
        <w:numPr>
          <w:ilvl w:val="0"/>
          <w:numId w:val="13"/>
        </w:numPr>
        <w:autoSpaceDE w:val="0"/>
        <w:autoSpaceDN w:val="0"/>
        <w:adjustRightInd w:val="0"/>
        <w:spacing w:after="0" w:line="240" w:lineRule="auto"/>
        <w:rPr>
          <w:rFonts w:cs="Helvetica"/>
        </w:rPr>
      </w:pPr>
      <w:r w:rsidRPr="00275A26">
        <w:rPr>
          <w:rFonts w:cs="Helvetica"/>
        </w:rPr>
        <w:t>accurate</w:t>
      </w:r>
    </w:p>
    <w:p w14:paraId="7913FC0F" w14:textId="77777777" w:rsidR="008D2972" w:rsidRPr="00275A26" w:rsidRDefault="008D2972" w:rsidP="00275A26">
      <w:pPr>
        <w:pStyle w:val="ListParagraph"/>
        <w:numPr>
          <w:ilvl w:val="0"/>
          <w:numId w:val="13"/>
        </w:numPr>
        <w:autoSpaceDE w:val="0"/>
        <w:autoSpaceDN w:val="0"/>
        <w:adjustRightInd w:val="0"/>
        <w:spacing w:after="0" w:line="240" w:lineRule="auto"/>
        <w:rPr>
          <w:rFonts w:cs="Helvetica"/>
        </w:rPr>
      </w:pPr>
      <w:r w:rsidRPr="00275A26">
        <w:rPr>
          <w:rFonts w:cs="Helvetica"/>
        </w:rPr>
        <w:t>not kept longer than necessary</w:t>
      </w:r>
    </w:p>
    <w:p w14:paraId="0EB9D1E0" w14:textId="77777777" w:rsidR="008D2972" w:rsidRPr="00275A26" w:rsidRDefault="008D2972" w:rsidP="00275A26">
      <w:pPr>
        <w:pStyle w:val="ListParagraph"/>
        <w:numPr>
          <w:ilvl w:val="0"/>
          <w:numId w:val="13"/>
        </w:numPr>
        <w:autoSpaceDE w:val="0"/>
        <w:autoSpaceDN w:val="0"/>
        <w:adjustRightInd w:val="0"/>
        <w:spacing w:after="0" w:line="240" w:lineRule="auto"/>
        <w:rPr>
          <w:rFonts w:cs="Helvetica"/>
        </w:rPr>
      </w:pPr>
      <w:r w:rsidRPr="00275A26">
        <w:rPr>
          <w:rFonts w:cs="Helvetica"/>
        </w:rPr>
        <w:t>processed in accordance with the data subjects’ rights</w:t>
      </w:r>
    </w:p>
    <w:p w14:paraId="09B52CC2" w14:textId="77777777" w:rsidR="008D2972" w:rsidRPr="00275A26" w:rsidRDefault="008D2972" w:rsidP="00275A26">
      <w:pPr>
        <w:pStyle w:val="ListParagraph"/>
        <w:numPr>
          <w:ilvl w:val="0"/>
          <w:numId w:val="13"/>
        </w:numPr>
        <w:autoSpaceDE w:val="0"/>
        <w:autoSpaceDN w:val="0"/>
        <w:adjustRightInd w:val="0"/>
        <w:spacing w:after="0" w:line="240" w:lineRule="auto"/>
        <w:rPr>
          <w:rFonts w:cs="Helvetica"/>
        </w:rPr>
      </w:pPr>
      <w:r w:rsidRPr="00275A26">
        <w:rPr>
          <w:rFonts w:cs="Helvetica"/>
        </w:rPr>
        <w:t>secure</w:t>
      </w:r>
    </w:p>
    <w:p w14:paraId="0682D2AA" w14:textId="77777777" w:rsidR="008D2972" w:rsidRPr="00275A26" w:rsidRDefault="008D2972" w:rsidP="00275A26">
      <w:pPr>
        <w:pStyle w:val="ListParagraph"/>
        <w:numPr>
          <w:ilvl w:val="0"/>
          <w:numId w:val="13"/>
        </w:numPr>
        <w:autoSpaceDE w:val="0"/>
        <w:autoSpaceDN w:val="0"/>
        <w:adjustRightInd w:val="0"/>
        <w:spacing w:after="0" w:line="240" w:lineRule="auto"/>
        <w:rPr>
          <w:rFonts w:cs="Helvetica"/>
        </w:rPr>
      </w:pPr>
      <w:r w:rsidRPr="00275A26">
        <w:rPr>
          <w:rFonts w:cs="Helvetica"/>
        </w:rPr>
        <w:t>not transferred to countries outside the European Economic Area (EEA) without adequate</w:t>
      </w:r>
      <w:r w:rsidR="00275A26">
        <w:rPr>
          <w:rFonts w:cs="Helvetica"/>
        </w:rPr>
        <w:t xml:space="preserve"> </w:t>
      </w:r>
      <w:r w:rsidRPr="00275A26">
        <w:rPr>
          <w:rFonts w:cs="Helvetica"/>
        </w:rPr>
        <w:t>protection</w:t>
      </w:r>
    </w:p>
    <w:p w14:paraId="63D88279" w14:textId="77777777" w:rsidR="00275A26" w:rsidRDefault="00275A26" w:rsidP="008D2972">
      <w:pPr>
        <w:autoSpaceDE w:val="0"/>
        <w:autoSpaceDN w:val="0"/>
        <w:adjustRightInd w:val="0"/>
        <w:spacing w:after="0" w:line="240" w:lineRule="auto"/>
        <w:rPr>
          <w:rFonts w:cs="Helvetica-Bold"/>
          <w:b/>
          <w:bCs/>
        </w:rPr>
      </w:pPr>
    </w:p>
    <w:p w14:paraId="04123713" w14:textId="77777777" w:rsidR="008D2972" w:rsidRDefault="008D2972" w:rsidP="008D2972">
      <w:pPr>
        <w:autoSpaceDE w:val="0"/>
        <w:autoSpaceDN w:val="0"/>
        <w:adjustRightInd w:val="0"/>
        <w:spacing w:after="0" w:line="240" w:lineRule="auto"/>
        <w:rPr>
          <w:rFonts w:cs="Helvetica"/>
        </w:rPr>
      </w:pPr>
      <w:r w:rsidRPr="008D2972">
        <w:rPr>
          <w:rFonts w:cs="Helvetica-Bold"/>
          <w:b/>
          <w:bCs/>
        </w:rPr>
        <w:t xml:space="preserve">Notification </w:t>
      </w:r>
      <w:r w:rsidRPr="008D2972">
        <w:rPr>
          <w:rFonts w:cs="Helvetica"/>
        </w:rPr>
        <w:t>– In certain circumstances (but not all) teachers need to register with the Information</w:t>
      </w:r>
      <w:r w:rsidR="00275A26">
        <w:rPr>
          <w:rFonts w:cs="Helvetica"/>
        </w:rPr>
        <w:t xml:space="preserve"> </w:t>
      </w:r>
      <w:r w:rsidRPr="008D2972">
        <w:rPr>
          <w:rFonts w:cs="Helvetica"/>
        </w:rPr>
        <w:t>Commission.</w:t>
      </w:r>
      <w:r w:rsidR="00275A26">
        <w:rPr>
          <w:rFonts w:cs="Helvetica"/>
        </w:rPr>
        <w:t xml:space="preserve"> </w:t>
      </w:r>
      <w:proofErr w:type="gramStart"/>
      <w:r w:rsidR="00275A26">
        <w:rPr>
          <w:rFonts w:cs="Helvetica"/>
        </w:rPr>
        <w:t>H</w:t>
      </w:r>
      <w:r w:rsidR="00275A26" w:rsidRPr="008D2972">
        <w:rPr>
          <w:rFonts w:cs="Helvetica"/>
        </w:rPr>
        <w:t>owever</w:t>
      </w:r>
      <w:proofErr w:type="gramEnd"/>
      <w:r w:rsidR="00275A26" w:rsidRPr="008D2972">
        <w:rPr>
          <w:rFonts w:cs="Helvetica"/>
        </w:rPr>
        <w:t xml:space="preserve"> </w:t>
      </w:r>
      <w:r w:rsidR="00275A26">
        <w:rPr>
          <w:rFonts w:cs="Helvetica"/>
        </w:rPr>
        <w:t>a</w:t>
      </w:r>
      <w:r w:rsidRPr="008D2972">
        <w:rPr>
          <w:rFonts w:cs="Helvetica"/>
        </w:rPr>
        <w:t>ll teachers, must comply with the eight principles of the Data</w:t>
      </w:r>
      <w:r w:rsidR="00275A26">
        <w:rPr>
          <w:rFonts w:cs="Helvetica"/>
        </w:rPr>
        <w:t xml:space="preserve"> </w:t>
      </w:r>
      <w:r w:rsidRPr="008D2972">
        <w:rPr>
          <w:rFonts w:cs="Helvetica"/>
        </w:rPr>
        <w:t>Protection Act 1998.</w:t>
      </w:r>
    </w:p>
    <w:p w14:paraId="49D78295" w14:textId="77777777" w:rsidR="00275A26" w:rsidRPr="008D2972" w:rsidRDefault="00275A26" w:rsidP="008D2972">
      <w:pPr>
        <w:autoSpaceDE w:val="0"/>
        <w:autoSpaceDN w:val="0"/>
        <w:adjustRightInd w:val="0"/>
        <w:spacing w:after="0" w:line="240" w:lineRule="auto"/>
        <w:rPr>
          <w:rFonts w:cs="Helvetica"/>
        </w:rPr>
      </w:pPr>
    </w:p>
    <w:p w14:paraId="6BB96E2F" w14:textId="77777777" w:rsidR="008D2972" w:rsidRPr="00275A26" w:rsidRDefault="008D2972" w:rsidP="008D2972">
      <w:pPr>
        <w:autoSpaceDE w:val="0"/>
        <w:autoSpaceDN w:val="0"/>
        <w:adjustRightInd w:val="0"/>
        <w:spacing w:after="0" w:line="240" w:lineRule="auto"/>
        <w:rPr>
          <w:rFonts w:cs="Helvetica"/>
          <w:b/>
        </w:rPr>
      </w:pPr>
      <w:r w:rsidRPr="008D2972">
        <w:rPr>
          <w:rFonts w:cs="Helvetica"/>
        </w:rPr>
        <w:t xml:space="preserve">A teacher who holds personal data on computer or other electronic means </w:t>
      </w:r>
      <w:r w:rsidRPr="008D2972">
        <w:rPr>
          <w:rFonts w:cs="Helvetica-Bold"/>
          <w:b/>
          <w:bCs/>
        </w:rPr>
        <w:t xml:space="preserve">may </w:t>
      </w:r>
      <w:r w:rsidRPr="008D2972">
        <w:rPr>
          <w:rFonts w:cs="Helvetica"/>
        </w:rPr>
        <w:t>be required to</w:t>
      </w:r>
      <w:r w:rsidR="00275A26">
        <w:rPr>
          <w:rFonts w:cs="Helvetica"/>
        </w:rPr>
        <w:t xml:space="preserve"> </w:t>
      </w:r>
      <w:r w:rsidRPr="008D2972">
        <w:rPr>
          <w:rFonts w:cs="Helvetica"/>
        </w:rPr>
        <w:t>register with the Information Commission depending on the data held and the purpose/s for which it is</w:t>
      </w:r>
      <w:r w:rsidR="00275A26">
        <w:rPr>
          <w:rFonts w:cs="Helvetica"/>
        </w:rPr>
        <w:t xml:space="preserve"> </w:t>
      </w:r>
      <w:r w:rsidRPr="008D2972">
        <w:rPr>
          <w:rFonts w:cs="Helvetica"/>
        </w:rPr>
        <w:t>held. If, for example, personal data is only stored for the dance teacher’s accounting purposes and</w:t>
      </w:r>
      <w:r w:rsidR="00275A26">
        <w:rPr>
          <w:rFonts w:cs="Helvetica"/>
        </w:rPr>
        <w:t xml:space="preserve"> </w:t>
      </w:r>
      <w:r w:rsidRPr="008D2972">
        <w:rPr>
          <w:rFonts w:cs="Helvetica"/>
        </w:rPr>
        <w:t xml:space="preserve">record keeping then it might be that registration is not required. </w:t>
      </w:r>
      <w:r w:rsidRPr="00275A26">
        <w:rPr>
          <w:rFonts w:cs="Helvetica"/>
          <w:b/>
        </w:rPr>
        <w:t>This should always be confirmed with the</w:t>
      </w:r>
      <w:r w:rsidR="00275A26" w:rsidRPr="00275A26">
        <w:rPr>
          <w:rFonts w:cs="Helvetica"/>
          <w:b/>
        </w:rPr>
        <w:t xml:space="preserve"> </w:t>
      </w:r>
      <w:r w:rsidRPr="00275A26">
        <w:rPr>
          <w:rFonts w:cs="Helvetica"/>
          <w:b/>
        </w:rPr>
        <w:t xml:space="preserve">Notification helpline on </w:t>
      </w:r>
      <w:r w:rsidR="00275A26" w:rsidRPr="00275A26">
        <w:rPr>
          <w:rFonts w:cs="Helvetica"/>
          <w:b/>
        </w:rPr>
        <w:t xml:space="preserve">0303 123 1113 </w:t>
      </w:r>
      <w:r w:rsidR="00E75276" w:rsidRPr="00275A26">
        <w:rPr>
          <w:rFonts w:cs="Helvetica"/>
          <w:b/>
        </w:rPr>
        <w:t xml:space="preserve">or </w:t>
      </w:r>
      <w:hyperlink r:id="rId8" w:history="1">
        <w:r w:rsidR="00275A26" w:rsidRPr="00275A26">
          <w:rPr>
            <w:rStyle w:val="Hyperlink"/>
            <w:rFonts w:cs="Helvetica"/>
            <w:b/>
          </w:rPr>
          <w:t>www.ico.gov.uk</w:t>
        </w:r>
      </w:hyperlink>
      <w:r w:rsidRPr="00275A26">
        <w:rPr>
          <w:rFonts w:cs="Helvetica"/>
          <w:b/>
        </w:rPr>
        <w:t>.</w:t>
      </w:r>
    </w:p>
    <w:p w14:paraId="43C4FC08" w14:textId="77777777" w:rsidR="00275A26" w:rsidRPr="008D2972" w:rsidRDefault="00275A26" w:rsidP="008D2972">
      <w:pPr>
        <w:autoSpaceDE w:val="0"/>
        <w:autoSpaceDN w:val="0"/>
        <w:adjustRightInd w:val="0"/>
        <w:spacing w:after="0" w:line="240" w:lineRule="auto"/>
        <w:rPr>
          <w:rFonts w:cs="Helvetica"/>
        </w:rPr>
      </w:pPr>
    </w:p>
    <w:p w14:paraId="77059B97" w14:textId="77777777" w:rsidR="008D2972" w:rsidRPr="008D2972" w:rsidRDefault="008D2972" w:rsidP="008D2972">
      <w:pPr>
        <w:autoSpaceDE w:val="0"/>
        <w:autoSpaceDN w:val="0"/>
        <w:adjustRightInd w:val="0"/>
        <w:spacing w:after="0" w:line="240" w:lineRule="auto"/>
        <w:rPr>
          <w:rFonts w:cs="Helvetica"/>
        </w:rPr>
      </w:pPr>
      <w:r w:rsidRPr="008D2972">
        <w:rPr>
          <w:rFonts w:cs="Helvetica"/>
        </w:rPr>
        <w:t>A teacher who holds any health-related information electronically (e.g. on a computer, word</w:t>
      </w:r>
      <w:r w:rsidR="00275A26">
        <w:rPr>
          <w:rFonts w:cs="Helvetica"/>
        </w:rPr>
        <w:t xml:space="preserve"> </w:t>
      </w:r>
      <w:r w:rsidRPr="008D2972">
        <w:rPr>
          <w:rFonts w:cs="Helvetica"/>
        </w:rPr>
        <w:t>processor etc) must, without exception register with the Information Commission.</w:t>
      </w:r>
    </w:p>
    <w:p w14:paraId="2D2EE425" w14:textId="77777777" w:rsidR="00275A26" w:rsidRDefault="00275A26" w:rsidP="008D2972">
      <w:pPr>
        <w:autoSpaceDE w:val="0"/>
        <w:autoSpaceDN w:val="0"/>
        <w:adjustRightInd w:val="0"/>
        <w:spacing w:after="0" w:line="240" w:lineRule="auto"/>
        <w:rPr>
          <w:rFonts w:cs="Helvetica"/>
        </w:rPr>
      </w:pPr>
    </w:p>
    <w:p w14:paraId="7AF335AE" w14:textId="77777777" w:rsidR="008D2972" w:rsidRPr="003651A8" w:rsidRDefault="008D2972" w:rsidP="003651A8">
      <w:r w:rsidRPr="008D2972">
        <w:rPr>
          <w:rFonts w:cs="Helvetica"/>
        </w:rPr>
        <w:t xml:space="preserve">Information Commissioner’s Website: </w:t>
      </w:r>
      <w:hyperlink r:id="rId9" w:history="1">
        <w:r w:rsidR="00275A26" w:rsidRPr="00CB6F6E">
          <w:rPr>
            <w:rStyle w:val="Hyperlink"/>
            <w:rFonts w:cs="Helvetica"/>
          </w:rPr>
          <w:t>www.ico.gov.uk</w:t>
        </w:r>
      </w:hyperlink>
      <w:r w:rsidR="00275A26">
        <w:rPr>
          <w:rFonts w:cs="Helvetica"/>
        </w:rPr>
        <w:t xml:space="preserve"> </w:t>
      </w:r>
      <w:r w:rsidR="003651A8">
        <w:rPr>
          <w:rFonts w:cs="Helvetica"/>
        </w:rPr>
        <w:tab/>
      </w:r>
      <w:r w:rsidR="003651A8">
        <w:rPr>
          <w:rFonts w:cs="Helvetica"/>
        </w:rPr>
        <w:tab/>
      </w:r>
      <w:r w:rsidR="003651A8">
        <w:rPr>
          <w:rFonts w:cs="Helvetica"/>
        </w:rPr>
        <w:tab/>
      </w:r>
      <w:r w:rsidR="003651A8" w:rsidRPr="008D2972">
        <w:rPr>
          <w:rFonts w:cs="Helvetica"/>
        </w:rPr>
        <w:t xml:space="preserve">Notification helpline: </w:t>
      </w:r>
      <w:r w:rsidR="003651A8" w:rsidRPr="00275A26">
        <w:rPr>
          <w:rFonts w:cs="Helvetica"/>
        </w:rPr>
        <w:t>0303 123 1113</w:t>
      </w:r>
    </w:p>
    <w:sectPr w:rsidR="008D2972" w:rsidRPr="003651A8" w:rsidSect="008D2972">
      <w:footerReference w:type="default" r:id="rId10"/>
      <w:pgSz w:w="11906" w:h="16838"/>
      <w:pgMar w:top="720" w:right="720" w:bottom="720" w:left="72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3134E" w14:textId="77777777" w:rsidR="00F363F9" w:rsidRDefault="00F363F9" w:rsidP="008D2972">
      <w:pPr>
        <w:spacing w:after="0" w:line="240" w:lineRule="auto"/>
      </w:pPr>
      <w:r>
        <w:separator/>
      </w:r>
    </w:p>
  </w:endnote>
  <w:endnote w:type="continuationSeparator" w:id="0">
    <w:p w14:paraId="43AC1C8F" w14:textId="77777777" w:rsidR="00F363F9" w:rsidRDefault="00F363F9" w:rsidP="008D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E2225710t00">
    <w:panose1 w:val="00000000000000000000"/>
    <w:charset w:val="00"/>
    <w:family w:val="auto"/>
    <w:notTrueType/>
    <w:pitch w:val="default"/>
    <w:sig w:usb0="00000003" w:usb1="00000000" w:usb2="00000000" w:usb3="00000000" w:csb0="00000001" w:csb1="00000000"/>
  </w:font>
  <w:font w:name="TTE2224BE0t00">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2213898t00">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FEF1" w14:textId="77777777" w:rsidR="008D2972" w:rsidRPr="002142B0" w:rsidRDefault="006A7798" w:rsidP="008D2972">
    <w:pPr>
      <w:pStyle w:val="Footer"/>
      <w:jc w:val="center"/>
      <w:rPr>
        <w:rFonts w:eastAsia="Arial Unicode MS" w:cstheme="minorHAnsi"/>
        <w:color w:val="6D2C90"/>
        <w:sz w:val="16"/>
        <w:szCs w:val="16"/>
      </w:rPr>
    </w:pPr>
    <w:r>
      <w:rPr>
        <w:rFonts w:eastAsia="Arial Unicode MS" w:cstheme="minorHAnsi"/>
        <w:color w:val="6D2C90"/>
        <w:sz w:val="16"/>
        <w:szCs w:val="16"/>
      </w:rPr>
      <w:t>CDMT</w:t>
    </w:r>
    <w:r w:rsidR="008D2972" w:rsidRPr="002142B0">
      <w:rPr>
        <w:rFonts w:eastAsia="Arial Unicode MS" w:cstheme="minorHAnsi"/>
        <w:color w:val="6D2C90"/>
        <w:sz w:val="16"/>
        <w:szCs w:val="16"/>
      </w:rPr>
      <w:t>, Old Brewer’s Yard, 17-19 Neal Street, Covent Garden, London WC2H 9UY</w:t>
    </w:r>
  </w:p>
  <w:p w14:paraId="026B208C" w14:textId="77777777" w:rsidR="008D2972" w:rsidRPr="002142B0" w:rsidRDefault="008D2972" w:rsidP="008D2972">
    <w:pPr>
      <w:pStyle w:val="Footer"/>
      <w:jc w:val="center"/>
      <w:rPr>
        <w:rFonts w:eastAsia="Arial Unicode MS" w:cstheme="minorHAnsi"/>
        <w:color w:val="6D2C90"/>
        <w:sz w:val="16"/>
        <w:szCs w:val="16"/>
      </w:rPr>
    </w:pPr>
    <w:r w:rsidRPr="002142B0">
      <w:rPr>
        <w:rFonts w:eastAsia="Arial Unicode MS" w:cstheme="minorHAnsi"/>
        <w:color w:val="6D2C90"/>
        <w:sz w:val="16"/>
        <w:szCs w:val="16"/>
      </w:rPr>
      <w:t>Tel: 020 7240 5703   Fax: 020 7240 2547    Email: info@</w:t>
    </w:r>
    <w:r w:rsidR="006A7798">
      <w:rPr>
        <w:rFonts w:eastAsia="Arial Unicode MS" w:cstheme="minorHAnsi"/>
        <w:color w:val="6D2C90"/>
        <w:sz w:val="16"/>
        <w:szCs w:val="16"/>
      </w:rPr>
      <w:t>cdmt</w:t>
    </w:r>
    <w:r w:rsidRPr="002142B0">
      <w:rPr>
        <w:rFonts w:eastAsia="Arial Unicode MS" w:cstheme="minorHAnsi"/>
        <w:color w:val="6D2C90"/>
        <w:sz w:val="16"/>
        <w:szCs w:val="16"/>
      </w:rPr>
      <w:t>.org.uk    Web: www.</w:t>
    </w:r>
    <w:r w:rsidR="006A7798">
      <w:rPr>
        <w:rFonts w:eastAsia="Arial Unicode MS" w:cstheme="minorHAnsi"/>
        <w:color w:val="6D2C90"/>
        <w:sz w:val="16"/>
        <w:szCs w:val="16"/>
      </w:rPr>
      <w:t>cdmt</w:t>
    </w:r>
    <w:r w:rsidRPr="002142B0">
      <w:rPr>
        <w:rFonts w:eastAsia="Arial Unicode MS" w:cstheme="minorHAnsi"/>
        <w:color w:val="6D2C90"/>
        <w:sz w:val="16"/>
        <w:szCs w:val="16"/>
      </w:rPr>
      <w:t>.org.uk</w:t>
    </w:r>
  </w:p>
  <w:p w14:paraId="62CC48CA" w14:textId="77777777" w:rsidR="008D2972" w:rsidRPr="008D2972" w:rsidRDefault="008D2972" w:rsidP="008D2972">
    <w:pPr>
      <w:autoSpaceDE w:val="0"/>
      <w:autoSpaceDN w:val="0"/>
      <w:adjustRightInd w:val="0"/>
      <w:spacing w:after="0" w:line="240" w:lineRule="auto"/>
      <w:jc w:val="center"/>
      <w:rPr>
        <w:rFonts w:eastAsia="Arial Unicode MS" w:cstheme="minorHAnsi"/>
        <w:color w:val="6D2C90"/>
        <w:sz w:val="16"/>
        <w:szCs w:val="16"/>
      </w:rPr>
    </w:pPr>
    <w:r w:rsidRPr="008D2972">
      <w:rPr>
        <w:rFonts w:eastAsia="Arial Unicode MS" w:cstheme="minorHAnsi"/>
        <w:color w:val="6D2C90"/>
        <w:sz w:val="16"/>
        <w:szCs w:val="16"/>
      </w:rPr>
      <w:t>Code of Pr</w:t>
    </w:r>
    <w:r>
      <w:rPr>
        <w:rFonts w:eastAsia="Arial Unicode MS" w:cstheme="minorHAnsi"/>
        <w:color w:val="6D2C90"/>
        <w:sz w:val="16"/>
        <w:szCs w:val="16"/>
      </w:rPr>
      <w:t>ofessional Conduct for T</w:t>
    </w:r>
    <w:r w:rsidRPr="008D2972">
      <w:rPr>
        <w:rFonts w:eastAsia="Arial Unicode MS" w:cstheme="minorHAnsi"/>
        <w:color w:val="6D2C90"/>
        <w:sz w:val="16"/>
        <w:szCs w:val="16"/>
      </w:rPr>
      <w:t>eachers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A3E0B" w14:textId="77777777" w:rsidR="00F363F9" w:rsidRDefault="00F363F9" w:rsidP="008D2972">
      <w:pPr>
        <w:spacing w:after="0" w:line="240" w:lineRule="auto"/>
      </w:pPr>
      <w:r>
        <w:separator/>
      </w:r>
    </w:p>
  </w:footnote>
  <w:footnote w:type="continuationSeparator" w:id="0">
    <w:p w14:paraId="769569A3" w14:textId="77777777" w:rsidR="00F363F9" w:rsidRDefault="00F363F9" w:rsidP="008D2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502D"/>
    <w:multiLevelType w:val="hybridMultilevel"/>
    <w:tmpl w:val="04B4CED6"/>
    <w:lvl w:ilvl="0" w:tplc="1032B0D2">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658FD"/>
    <w:multiLevelType w:val="hybridMultilevel"/>
    <w:tmpl w:val="7736B6FC"/>
    <w:lvl w:ilvl="0" w:tplc="1032B0D2">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3E784D"/>
    <w:multiLevelType w:val="hybridMultilevel"/>
    <w:tmpl w:val="DAA44AC4"/>
    <w:lvl w:ilvl="0" w:tplc="1032B0D2">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62334"/>
    <w:multiLevelType w:val="hybridMultilevel"/>
    <w:tmpl w:val="79CACDAA"/>
    <w:lvl w:ilvl="0" w:tplc="1032B0D2">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10A25"/>
    <w:multiLevelType w:val="hybridMultilevel"/>
    <w:tmpl w:val="D7FEBAF2"/>
    <w:lvl w:ilvl="0" w:tplc="1032B0D2">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90EBD"/>
    <w:multiLevelType w:val="hybridMultilevel"/>
    <w:tmpl w:val="258E3B8E"/>
    <w:lvl w:ilvl="0" w:tplc="1032B0D2">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2542F"/>
    <w:multiLevelType w:val="hybridMultilevel"/>
    <w:tmpl w:val="BD00287E"/>
    <w:lvl w:ilvl="0" w:tplc="1032B0D2">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D55D2"/>
    <w:multiLevelType w:val="hybridMultilevel"/>
    <w:tmpl w:val="ED4E8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0B5F6E"/>
    <w:multiLevelType w:val="hybridMultilevel"/>
    <w:tmpl w:val="97E2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A764A"/>
    <w:multiLevelType w:val="hybridMultilevel"/>
    <w:tmpl w:val="68E6D4CA"/>
    <w:lvl w:ilvl="0" w:tplc="1032B0D2">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2601AD"/>
    <w:multiLevelType w:val="hybridMultilevel"/>
    <w:tmpl w:val="CD9A0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576E97"/>
    <w:multiLevelType w:val="hybridMultilevel"/>
    <w:tmpl w:val="1AA82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03278A"/>
    <w:multiLevelType w:val="hybridMultilevel"/>
    <w:tmpl w:val="1E8C3FFE"/>
    <w:lvl w:ilvl="0" w:tplc="1032B0D2">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07B3A"/>
    <w:multiLevelType w:val="hybridMultilevel"/>
    <w:tmpl w:val="1A8CDA14"/>
    <w:lvl w:ilvl="0" w:tplc="1032B0D2">
      <w:numFmt w:val="bullet"/>
      <w:lvlText w:val="•"/>
      <w:lvlJc w:val="left"/>
      <w:pPr>
        <w:ind w:left="720" w:hanging="360"/>
      </w:pPr>
      <w:rPr>
        <w:rFonts w:ascii="Calibri" w:eastAsiaTheme="minorHAnsi" w:hAnsi="Calibri"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3"/>
  </w:num>
  <w:num w:numId="5">
    <w:abstractNumId w:val="12"/>
  </w:num>
  <w:num w:numId="6">
    <w:abstractNumId w:val="6"/>
  </w:num>
  <w:num w:numId="7">
    <w:abstractNumId w:val="0"/>
  </w:num>
  <w:num w:numId="8">
    <w:abstractNumId w:val="4"/>
  </w:num>
  <w:num w:numId="9">
    <w:abstractNumId w:val="9"/>
  </w:num>
  <w:num w:numId="10">
    <w:abstractNumId w:val="1"/>
  </w:num>
  <w:num w:numId="11">
    <w:abstractNumId w:val="2"/>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72"/>
    <w:rsid w:val="00004520"/>
    <w:rsid w:val="00211DA1"/>
    <w:rsid w:val="002629CC"/>
    <w:rsid w:val="00275A26"/>
    <w:rsid w:val="00353C5A"/>
    <w:rsid w:val="003651A8"/>
    <w:rsid w:val="00431C77"/>
    <w:rsid w:val="00434EBF"/>
    <w:rsid w:val="004544B1"/>
    <w:rsid w:val="004C5B98"/>
    <w:rsid w:val="004C71EE"/>
    <w:rsid w:val="005B7591"/>
    <w:rsid w:val="005F7000"/>
    <w:rsid w:val="00604DF9"/>
    <w:rsid w:val="006A7798"/>
    <w:rsid w:val="00701598"/>
    <w:rsid w:val="00703B51"/>
    <w:rsid w:val="007528BF"/>
    <w:rsid w:val="007A7776"/>
    <w:rsid w:val="007B1B3C"/>
    <w:rsid w:val="00834BC5"/>
    <w:rsid w:val="008B07B6"/>
    <w:rsid w:val="008D2972"/>
    <w:rsid w:val="008F5C4D"/>
    <w:rsid w:val="00A0639D"/>
    <w:rsid w:val="00A0768B"/>
    <w:rsid w:val="00A71527"/>
    <w:rsid w:val="00AB5D40"/>
    <w:rsid w:val="00B429FA"/>
    <w:rsid w:val="00B72B68"/>
    <w:rsid w:val="00BE0FC5"/>
    <w:rsid w:val="00BF0F64"/>
    <w:rsid w:val="00C958B6"/>
    <w:rsid w:val="00D73C9C"/>
    <w:rsid w:val="00DE303B"/>
    <w:rsid w:val="00E130B3"/>
    <w:rsid w:val="00E254C4"/>
    <w:rsid w:val="00E55E58"/>
    <w:rsid w:val="00E75276"/>
    <w:rsid w:val="00EC69CA"/>
    <w:rsid w:val="00EE2D1E"/>
    <w:rsid w:val="00F3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7981C"/>
  <w15:docId w15:val="{4455E40E-BEB0-4D60-9168-2AAE294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972"/>
    <w:rPr>
      <w:rFonts w:ascii="Tahoma" w:hAnsi="Tahoma" w:cs="Tahoma"/>
      <w:sz w:val="16"/>
      <w:szCs w:val="16"/>
    </w:rPr>
  </w:style>
  <w:style w:type="paragraph" w:styleId="Header">
    <w:name w:val="header"/>
    <w:basedOn w:val="Normal"/>
    <w:link w:val="HeaderChar"/>
    <w:uiPriority w:val="99"/>
    <w:unhideWhenUsed/>
    <w:rsid w:val="008D2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972"/>
  </w:style>
  <w:style w:type="paragraph" w:styleId="Footer">
    <w:name w:val="footer"/>
    <w:basedOn w:val="Normal"/>
    <w:link w:val="FooterChar"/>
    <w:unhideWhenUsed/>
    <w:rsid w:val="008D2972"/>
    <w:pPr>
      <w:tabs>
        <w:tab w:val="center" w:pos="4513"/>
        <w:tab w:val="right" w:pos="9026"/>
      </w:tabs>
      <w:spacing w:after="0" w:line="240" w:lineRule="auto"/>
    </w:pPr>
  </w:style>
  <w:style w:type="character" w:customStyle="1" w:styleId="FooterChar">
    <w:name w:val="Footer Char"/>
    <w:basedOn w:val="DefaultParagraphFont"/>
    <w:link w:val="Footer"/>
    <w:rsid w:val="008D2972"/>
  </w:style>
  <w:style w:type="paragraph" w:styleId="ListParagraph">
    <w:name w:val="List Paragraph"/>
    <w:basedOn w:val="Normal"/>
    <w:uiPriority w:val="34"/>
    <w:qFormat/>
    <w:rsid w:val="008D2972"/>
    <w:pPr>
      <w:ind w:left="720"/>
      <w:contextualSpacing/>
    </w:pPr>
  </w:style>
  <w:style w:type="character" w:styleId="Hyperlink">
    <w:name w:val="Hyperlink"/>
    <w:basedOn w:val="DefaultParagraphFont"/>
    <w:uiPriority w:val="99"/>
    <w:unhideWhenUsed/>
    <w:rsid w:val="00275A26"/>
    <w:rPr>
      <w:color w:val="0000FF" w:themeColor="hyperlink"/>
      <w:u w:val="single"/>
    </w:rPr>
  </w:style>
  <w:style w:type="character" w:styleId="FollowedHyperlink">
    <w:name w:val="FollowedHyperlink"/>
    <w:basedOn w:val="DefaultParagraphFont"/>
    <w:uiPriority w:val="99"/>
    <w:semiHidden/>
    <w:unhideWhenUsed/>
    <w:rsid w:val="00275A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594974">
      <w:bodyDiv w:val="1"/>
      <w:marLeft w:val="0"/>
      <w:marRight w:val="0"/>
      <w:marTop w:val="0"/>
      <w:marBottom w:val="0"/>
      <w:divBdr>
        <w:top w:val="none" w:sz="0" w:space="0" w:color="auto"/>
        <w:left w:val="none" w:sz="0" w:space="0" w:color="auto"/>
        <w:bottom w:val="none" w:sz="0" w:space="0" w:color="auto"/>
        <w:right w:val="none" w:sz="0" w:space="0" w:color="auto"/>
      </w:divBdr>
    </w:div>
    <w:div w:id="817498560">
      <w:bodyDiv w:val="1"/>
      <w:marLeft w:val="0"/>
      <w:marRight w:val="0"/>
      <w:marTop w:val="0"/>
      <w:marBottom w:val="0"/>
      <w:divBdr>
        <w:top w:val="none" w:sz="0" w:space="0" w:color="auto"/>
        <w:left w:val="none" w:sz="0" w:space="0" w:color="auto"/>
        <w:bottom w:val="none" w:sz="0" w:space="0" w:color="auto"/>
        <w:right w:val="none" w:sz="0" w:space="0" w:color="auto"/>
      </w:divBdr>
    </w:div>
    <w:div w:id="19841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Matheson</dc:creator>
  <cp:lastModifiedBy>UTD User</cp:lastModifiedBy>
  <cp:revision>2</cp:revision>
  <cp:lastPrinted>2018-04-17T10:24:00Z</cp:lastPrinted>
  <dcterms:created xsi:type="dcterms:W3CDTF">2020-11-19T14:01:00Z</dcterms:created>
  <dcterms:modified xsi:type="dcterms:W3CDTF">2020-11-19T14:01:00Z</dcterms:modified>
</cp:coreProperties>
</file>